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ind/>
        <w:jc w:val="center"/>
      </w:pPr>
      <w:r>
        <w:rPr>
          <w:b w:val="1"/>
        </w:rPr>
        <w:t>Договор</w:t>
      </w:r>
    </w:p>
    <w:p w14:paraId="02000000">
      <w:pPr>
        <w:tabs>
          <w:tab w:leader="none" w:pos="708" w:val="clear"/>
        </w:tabs>
        <w:spacing w:line="240" w:lineRule="auto"/>
        <w:ind/>
        <w:jc w:val="center"/>
        <w:rPr>
          <w:b w:val="1"/>
          <w:sz w:val="24"/>
        </w:rPr>
      </w:pPr>
      <w:r>
        <w:rPr>
          <w:b w:val="1"/>
          <w:sz w:val="24"/>
        </w:rPr>
        <w:t>на оказание услуг по высокопроизводительным вычислениям</w:t>
      </w:r>
    </w:p>
    <w:p w14:paraId="03000000">
      <w:pPr>
        <w:tabs>
          <w:tab w:leader="none" w:pos="708" w:val="clear"/>
        </w:tabs>
        <w:spacing w:line="240" w:lineRule="auto"/>
        <w:ind w:firstLine="567" w:left="0"/>
        <w:jc w:val="center"/>
        <w:rPr>
          <w:sz w:val="24"/>
        </w:rPr>
      </w:pPr>
    </w:p>
    <w:tbl>
      <w:tblPr>
        <w:tblW w:type="auto" w:w="0"/>
        <w:tblInd w:type="dxa" w:w="0"/>
        <w:tblLayout w:type="fixed"/>
        <w:tblCellMar>
          <w:top w:type="dxa" w:w="0"/>
          <w:left w:type="dxa" w:w="0"/>
          <w:bottom w:type="dxa" w:w="0"/>
          <w:right w:type="dxa" w:w="0"/>
        </w:tblCellMar>
      </w:tblPr>
      <w:tblGrid>
        <w:gridCol w:w="2964"/>
        <w:gridCol w:w="6675"/>
      </w:tblGrid>
      <w:tr>
        <w:trPr>
          <w:trHeight w:hRule="atLeast" w:val="300"/>
        </w:trPr>
        <w:tc>
          <w:tcPr>
            <w:tcW w:type="dxa" w:w="2964"/>
            <w:tcMar>
              <w:top w:type="dxa" w:w="0"/>
              <w:left w:type="dxa" w:w="0"/>
              <w:bottom w:type="dxa" w:w="0"/>
              <w:right w:type="dxa" w:w="0"/>
            </w:tcMar>
            <w:vAlign w:val="center"/>
          </w:tcPr>
          <w:p w14:paraId="04000000">
            <w:pPr>
              <w:tabs>
                <w:tab w:leader="none" w:pos="708" w:val="clear"/>
              </w:tabs>
              <w:spacing w:line="240" w:lineRule="auto"/>
              <w:ind/>
              <w:rPr>
                <w:color w:val="000000"/>
                <w:sz w:val="24"/>
              </w:rPr>
            </w:pPr>
            <w:r>
              <w:rPr>
                <w:color w:val="000000"/>
                <w:sz w:val="24"/>
              </w:rPr>
              <w:t>г. Москва</w:t>
            </w:r>
          </w:p>
        </w:tc>
        <w:tc>
          <w:tcPr>
            <w:tcW w:type="dxa" w:w="6675"/>
            <w:tcMar>
              <w:top w:type="dxa" w:w="0"/>
              <w:left w:type="dxa" w:w="0"/>
              <w:bottom w:type="dxa" w:w="0"/>
              <w:right w:type="dxa" w:w="0"/>
            </w:tcMar>
            <w:vAlign w:val="center"/>
          </w:tcPr>
          <w:p w14:paraId="05000000">
            <w:pPr>
              <w:tabs>
                <w:tab w:leader="none" w:pos="708" w:val="clear"/>
              </w:tabs>
              <w:spacing w:line="240" w:lineRule="auto"/>
              <w:ind/>
              <w:jc w:val="right"/>
              <w:rPr>
                <w:sz w:val="24"/>
              </w:rPr>
            </w:pPr>
            <w:r>
              <w:rPr>
                <w:sz w:val="24"/>
              </w:rPr>
              <w:t xml:space="preserve">     «___» _________ 20</w:t>
            </w:r>
            <w:r>
              <w:rPr>
                <w:sz w:val="24"/>
              </w:rPr>
              <w:t>__</w:t>
            </w:r>
            <w:r>
              <w:rPr>
                <w:sz w:val="24"/>
              </w:rPr>
              <w:t xml:space="preserve"> г.</w:t>
            </w:r>
          </w:p>
        </w:tc>
      </w:tr>
    </w:tbl>
    <w:p w14:paraId="06000000">
      <w:pPr>
        <w:tabs>
          <w:tab w:leader="none" w:pos="708" w:val="clear"/>
        </w:tabs>
        <w:spacing w:line="276" w:lineRule="auto"/>
        <w:ind w:firstLine="567" w:left="0"/>
        <w:jc w:val="both"/>
        <w:rPr>
          <w:color w:val="000000"/>
          <w:sz w:val="24"/>
        </w:rPr>
      </w:pPr>
    </w:p>
    <w:p w14:paraId="07000000">
      <w:pPr>
        <w:tabs>
          <w:tab w:leader="none" w:pos="708" w:val="clear"/>
        </w:tabs>
        <w:spacing w:line="276" w:lineRule="auto"/>
        <w:ind w:firstLine="851" w:left="0"/>
        <w:jc w:val="both"/>
        <w:rPr>
          <w:color w:val="000000"/>
          <w:sz w:val="24"/>
        </w:rPr>
      </w:pPr>
      <w:r>
        <w:rPr>
          <w:b w:val="1"/>
          <w:color w:val="000000"/>
          <w:sz w:val="24"/>
        </w:rPr>
        <w:t xml:space="preserve">Федеральное государственное бюджетное учреждение </w:t>
      </w:r>
      <w:r>
        <w:rPr>
          <w:b w:val="1"/>
          <w:color w:val="000000"/>
          <w:sz w:val="24"/>
        </w:rPr>
        <w:t>«Национальный исследовательский центр «Курчатовский институт» (НИЦ «Курчатовский институт»)</w:t>
      </w:r>
      <w:r>
        <w:rPr>
          <w:color w:val="000000"/>
          <w:sz w:val="24"/>
        </w:rPr>
        <w:t>,</w:t>
      </w:r>
      <w:r>
        <w:rPr>
          <w:color w:val="000000"/>
          <w:sz w:val="24"/>
        </w:rPr>
        <w:t xml:space="preserve"> именуемое в дальнейшем </w:t>
      </w:r>
      <w:r>
        <w:rPr>
          <w:color w:val="000000"/>
          <w:sz w:val="24"/>
        </w:rPr>
        <w:t>ИСПОЛНИТЕЛЬ</w:t>
      </w:r>
      <w:r>
        <w:rPr>
          <w:color w:val="000000"/>
          <w:sz w:val="24"/>
        </w:rPr>
        <w:t xml:space="preserve">, в лице </w:t>
      </w:r>
      <w:r>
        <w:rPr>
          <w:color w:val="000000"/>
          <w:sz w:val="24"/>
        </w:rPr>
        <w:t>________________________</w:t>
      </w:r>
      <w:r>
        <w:rPr>
          <w:sz w:val="24"/>
        </w:rPr>
        <w:t>, с одной стороны, и</w:t>
      </w:r>
      <w:r>
        <w:rPr>
          <w:sz w:val="24"/>
          <w:highlight w:val="white"/>
        </w:rPr>
        <w:t xml:space="preserve"> </w:t>
      </w:r>
      <w:r>
        <w:rPr>
          <w:b w:val="1"/>
          <w:color w:val="000000"/>
          <w:sz w:val="24"/>
        </w:rPr>
        <w:t>________________________________________</w:t>
      </w:r>
      <w:r>
        <w:rPr>
          <w:sz w:val="24"/>
        </w:rPr>
        <w:t xml:space="preserve">, именуемое в дальнейшем </w:t>
      </w:r>
      <w:r>
        <w:rPr>
          <w:sz w:val="24"/>
        </w:rPr>
        <w:t>ЗАКАЗЧИК</w:t>
      </w:r>
      <w:r>
        <w:rPr>
          <w:sz w:val="24"/>
        </w:rPr>
        <w:t xml:space="preserve">, </w:t>
      </w:r>
      <w:r>
        <w:rPr>
          <w:color w:val="000000"/>
          <w:sz w:val="24"/>
        </w:rPr>
        <w:t xml:space="preserve">в лице </w:t>
      </w:r>
      <w:r>
        <w:rPr>
          <w:color w:val="000000"/>
          <w:sz w:val="24"/>
        </w:rPr>
        <w:t>_______________________________________</w:t>
      </w:r>
      <w:r>
        <w:rPr>
          <w:color w:val="000000"/>
          <w:sz w:val="24"/>
        </w:rPr>
        <w:t>, с другой стороны, вместе именуемые Стороны</w:t>
      </w:r>
      <w:r>
        <w:rPr>
          <w:sz w:val="24"/>
        </w:rPr>
        <w:t xml:space="preserve">, а по отдельности – Сторона, заключили настоящий </w:t>
      </w:r>
      <w:r>
        <w:rPr>
          <w:sz w:val="24"/>
          <w:highlight w:val="white"/>
        </w:rPr>
        <w:t xml:space="preserve">договор (далее – Договор) </w:t>
      </w:r>
      <w:r>
        <w:rPr>
          <w:sz w:val="24"/>
        </w:rPr>
        <w:t>о нижеследующем.</w:t>
      </w:r>
    </w:p>
    <w:p w14:paraId="08000000">
      <w:pPr>
        <w:numPr>
          <w:ilvl w:val="0"/>
          <w:numId w:val="1"/>
        </w:numPr>
        <w:tabs>
          <w:tab w:leader="none" w:pos="708" w:val="clear"/>
        </w:tabs>
        <w:spacing w:after="240" w:before="240" w:line="240" w:lineRule="auto"/>
        <w:ind/>
        <w:jc w:val="center"/>
        <w:rPr>
          <w:b w:val="1"/>
          <w:sz w:val="24"/>
        </w:rPr>
      </w:pPr>
      <w:r>
        <w:rPr>
          <w:b w:val="1"/>
          <w:sz w:val="24"/>
        </w:rPr>
        <w:t xml:space="preserve">ПРЕДМЕТ ДОГОВОРА </w:t>
      </w:r>
    </w:p>
    <w:p w14:paraId="09000000">
      <w:pPr>
        <w:numPr>
          <w:ilvl w:val="1"/>
          <w:numId w:val="1"/>
        </w:numPr>
        <w:tabs>
          <w:tab w:leader="none" w:pos="708" w:val="clear"/>
          <w:tab w:leader="none" w:pos="851" w:val="left"/>
        </w:tabs>
        <w:spacing w:line="276" w:lineRule="auto"/>
        <w:ind w:firstLine="426" w:left="0"/>
        <w:jc w:val="both"/>
        <w:rPr>
          <w:color w:val="000000"/>
          <w:sz w:val="24"/>
        </w:rPr>
      </w:pPr>
      <w:r>
        <w:rPr>
          <w:color w:val="000000"/>
          <w:sz w:val="24"/>
        </w:rPr>
        <w:t xml:space="preserve">По Договору ИСПОЛНИТЕЛЬ, в соответствии с Техническим заданием (Приложение №1), которое является неотъемлемой частью Договора, обязуется оказать ЗАКАЗЧИКУ услуги (далее по тексту – Услуги) по предоставлению высокопроизводительных ресурсов </w:t>
      </w:r>
      <w:r>
        <w:rPr>
          <w:color w:val="000000"/>
          <w:sz w:val="24"/>
        </w:rPr>
        <w:t xml:space="preserve">Центра коллективного пользования вычислительными ресурсами </w:t>
      </w:r>
      <w:r>
        <w:rPr>
          <w:color w:val="000000"/>
          <w:sz w:val="24"/>
        </w:rPr>
        <w:t>МСЦ НИЦ КИ</w:t>
      </w:r>
      <w:r>
        <w:rPr>
          <w:color w:val="000000"/>
          <w:sz w:val="24"/>
        </w:rPr>
        <w:t xml:space="preserve">, </w:t>
      </w:r>
      <w:r>
        <w:rPr>
          <w:color w:val="000000"/>
          <w:sz w:val="24"/>
        </w:rPr>
        <w:t xml:space="preserve">находящихся по адресу г. Москва, Ленинский проспект, д.32А, для </w:t>
      </w:r>
      <w:r>
        <w:rPr>
          <w:color w:val="000000"/>
          <w:sz w:val="24"/>
        </w:rPr>
        <w:t>проведения научно-технических расчетов в рамках проекта ___________________________</w:t>
      </w:r>
      <w:r>
        <w:rPr>
          <w:color w:val="000000"/>
          <w:sz w:val="24"/>
        </w:rPr>
        <w:t xml:space="preserve">, указанных в Перечне и стоимости услуг (Приложение № 2), который является неотъемлемой частью Договора, а ЗАКАЗЧИК обязуется принять и оплатить оказанные Услуги. </w:t>
      </w:r>
    </w:p>
    <w:p w14:paraId="0A000000">
      <w:pPr>
        <w:numPr>
          <w:ilvl w:val="0"/>
          <w:numId w:val="1"/>
        </w:numPr>
        <w:tabs>
          <w:tab w:leader="none" w:pos="708" w:val="clear"/>
        </w:tabs>
        <w:spacing w:after="240" w:before="240" w:line="240" w:lineRule="auto"/>
        <w:ind/>
        <w:jc w:val="center"/>
        <w:rPr>
          <w:b w:val="1"/>
          <w:sz w:val="24"/>
        </w:rPr>
      </w:pPr>
      <w:r>
        <w:rPr>
          <w:b w:val="1"/>
          <w:sz w:val="24"/>
        </w:rPr>
        <w:t>СРОК ДЕЙСТВИЯ ДОГОВОРА</w:t>
      </w:r>
    </w:p>
    <w:p w14:paraId="0B000000">
      <w:pPr>
        <w:numPr>
          <w:ilvl w:val="1"/>
          <w:numId w:val="1"/>
        </w:numPr>
        <w:tabs>
          <w:tab w:leader="none" w:pos="708" w:val="clear"/>
          <w:tab w:leader="none" w:pos="993" w:val="left"/>
        </w:tabs>
        <w:spacing w:line="276" w:lineRule="auto"/>
        <w:ind w:firstLine="567" w:left="0"/>
        <w:jc w:val="both"/>
        <w:rPr>
          <w:color w:val="000000"/>
          <w:sz w:val="24"/>
        </w:rPr>
      </w:pPr>
      <w:r>
        <w:rPr>
          <w:color w:val="000000"/>
          <w:sz w:val="24"/>
        </w:rPr>
        <w:t>Договор вступает в силу с момента подписания его обеими Сторонами и действует до «</w:t>
      </w:r>
      <w:r>
        <w:rPr>
          <w:color w:val="000000"/>
          <w:sz w:val="24"/>
        </w:rPr>
        <w:t>___</w:t>
      </w:r>
      <w:r>
        <w:rPr>
          <w:color w:val="000000"/>
          <w:sz w:val="24"/>
        </w:rPr>
        <w:t xml:space="preserve">» </w:t>
      </w:r>
      <w:r>
        <w:rPr>
          <w:color w:val="000000"/>
          <w:sz w:val="24"/>
        </w:rPr>
        <w:t>______</w:t>
      </w:r>
      <w:r>
        <w:rPr>
          <w:color w:val="000000"/>
          <w:sz w:val="24"/>
        </w:rPr>
        <w:t xml:space="preserve"> 20</w:t>
      </w:r>
      <w:r>
        <w:rPr>
          <w:color w:val="000000"/>
          <w:sz w:val="24"/>
        </w:rPr>
        <w:t>__</w:t>
      </w:r>
      <w:r>
        <w:rPr>
          <w:color w:val="000000"/>
          <w:sz w:val="24"/>
        </w:rPr>
        <w:t xml:space="preserve"> года, а в части неисполненных обязательств – до полного исполнения сторонами своих обязательств.</w:t>
      </w:r>
    </w:p>
    <w:p w14:paraId="0C000000">
      <w:pPr>
        <w:numPr>
          <w:ilvl w:val="1"/>
          <w:numId w:val="1"/>
        </w:numPr>
        <w:tabs>
          <w:tab w:leader="none" w:pos="708" w:val="clear"/>
          <w:tab w:leader="none" w:pos="993" w:val="left"/>
        </w:tabs>
        <w:spacing w:line="276" w:lineRule="auto"/>
        <w:ind w:firstLine="567" w:left="0"/>
        <w:jc w:val="both"/>
        <w:rPr>
          <w:color w:val="000000"/>
          <w:sz w:val="24"/>
        </w:rPr>
      </w:pPr>
      <w:r>
        <w:rPr>
          <w:color w:val="000000"/>
          <w:sz w:val="24"/>
        </w:rPr>
        <w:t>Договор может быть расторгнут Сторонами в случаях, установленных действующим законодательством РФ.</w:t>
      </w:r>
    </w:p>
    <w:p w14:paraId="0D000000">
      <w:pPr>
        <w:numPr>
          <w:ilvl w:val="0"/>
          <w:numId w:val="1"/>
        </w:numPr>
        <w:tabs>
          <w:tab w:leader="none" w:pos="708" w:val="clear"/>
        </w:tabs>
        <w:spacing w:after="240" w:before="240" w:line="276" w:lineRule="auto"/>
        <w:ind/>
        <w:jc w:val="center"/>
        <w:rPr>
          <w:b w:val="1"/>
          <w:sz w:val="24"/>
        </w:rPr>
      </w:pPr>
      <w:r>
        <w:rPr>
          <w:b w:val="1"/>
          <w:sz w:val="24"/>
        </w:rPr>
        <w:t>СРОК И ПОРЯДОК ОКАЗАНИЯ УСЛУГ</w:t>
      </w:r>
      <w:r>
        <w:rPr>
          <w:b w:val="1"/>
          <w:sz w:val="24"/>
        </w:rPr>
        <w:t xml:space="preserve"> </w:t>
      </w:r>
    </w:p>
    <w:p w14:paraId="0E000000">
      <w:pPr>
        <w:numPr>
          <w:ilvl w:val="1"/>
          <w:numId w:val="2"/>
        </w:numPr>
        <w:tabs>
          <w:tab w:leader="none" w:pos="708" w:val="clear"/>
          <w:tab w:leader="none" w:pos="1134" w:val="left"/>
        </w:tabs>
        <w:spacing w:line="276" w:lineRule="auto"/>
        <w:ind w:firstLine="709" w:left="0"/>
        <w:contextualSpacing w:val="1"/>
        <w:jc w:val="both"/>
        <w:rPr>
          <w:color w:val="000000"/>
          <w:sz w:val="24"/>
        </w:rPr>
      </w:pPr>
      <w:r>
        <w:rPr>
          <w:color w:val="000000"/>
          <w:sz w:val="24"/>
        </w:rPr>
        <w:t>Сроки оказания Услуг: с момента подписания договора по «</w:t>
      </w:r>
      <w:r>
        <w:rPr>
          <w:color w:val="000000"/>
          <w:sz w:val="24"/>
        </w:rPr>
        <w:t>____</w:t>
      </w:r>
      <w:r>
        <w:rPr>
          <w:color w:val="000000"/>
          <w:sz w:val="24"/>
        </w:rPr>
        <w:t xml:space="preserve">» </w:t>
      </w:r>
      <w:r>
        <w:rPr>
          <w:color w:val="000000"/>
          <w:sz w:val="24"/>
        </w:rPr>
        <w:t>_______</w:t>
      </w:r>
      <w:r>
        <w:rPr>
          <w:color w:val="000000"/>
          <w:sz w:val="24"/>
        </w:rPr>
        <w:t xml:space="preserve"> 20</w:t>
      </w:r>
      <w:r>
        <w:rPr>
          <w:color w:val="000000"/>
          <w:sz w:val="24"/>
        </w:rPr>
        <w:t>__</w:t>
      </w:r>
      <w:r>
        <w:rPr>
          <w:color w:val="000000"/>
          <w:sz w:val="24"/>
        </w:rPr>
        <w:t xml:space="preserve"> г.</w:t>
      </w:r>
    </w:p>
    <w:p w14:paraId="0F000000">
      <w:pPr>
        <w:numPr>
          <w:ilvl w:val="1"/>
          <w:numId w:val="2"/>
        </w:numPr>
        <w:tabs>
          <w:tab w:leader="none" w:pos="708" w:val="clear"/>
          <w:tab w:leader="none" w:pos="1134" w:val="left"/>
        </w:tabs>
        <w:spacing w:line="276" w:lineRule="auto"/>
        <w:ind w:firstLine="709" w:left="0"/>
        <w:contextualSpacing w:val="1"/>
        <w:jc w:val="both"/>
        <w:rPr>
          <w:color w:val="000000"/>
          <w:sz w:val="24"/>
        </w:rPr>
      </w:pPr>
      <w:r>
        <w:rPr>
          <w:color w:val="000000"/>
          <w:sz w:val="24"/>
        </w:rPr>
        <w:t>Порядок оказания Услуг по Договору определяется Техническим заданием (Приложение № 1).</w:t>
      </w:r>
    </w:p>
    <w:p w14:paraId="10000000">
      <w:pPr>
        <w:numPr>
          <w:ilvl w:val="1"/>
          <w:numId w:val="2"/>
        </w:numPr>
        <w:tabs>
          <w:tab w:leader="none" w:pos="708" w:val="clear"/>
          <w:tab w:leader="none" w:pos="1134" w:val="left"/>
        </w:tabs>
        <w:spacing w:line="276" w:lineRule="auto"/>
        <w:ind w:firstLine="709" w:left="0"/>
        <w:contextualSpacing w:val="1"/>
        <w:jc w:val="both"/>
        <w:rPr>
          <w:color w:val="000000"/>
          <w:sz w:val="24"/>
        </w:rPr>
      </w:pPr>
      <w:r>
        <w:rPr>
          <w:color w:val="000000"/>
          <w:sz w:val="24"/>
        </w:rPr>
        <w:t xml:space="preserve">ИСПОЛНИТЕЛЬ вправе не приступать к оказанию Услуг, а начатое оказание Услуг приостановить, в случае нарушения ЗАКАЗЧИКОМ встречных обязательств, а также иных действий или бездействий ЗАКАЗЧИКА, прямо влияющих на начало, продолжительность или возможность оказания Услуг. В этом случае начальный, если ИСПОЛНИТЕЛЬ не приступил к оказанию Услуг, и конечный срок оказания Услуг </w:t>
      </w:r>
      <w:r>
        <w:rPr>
          <w:color w:val="000000"/>
          <w:sz w:val="24"/>
        </w:rPr>
        <w:t>сдвигаются соразмерно на количество дней неисполнения ЗАКАЗЧИКОМ встречного обязательства, если иное не будет согласовано сторонами в дополнительном соглашении.</w:t>
      </w:r>
    </w:p>
    <w:p w14:paraId="11000000">
      <w:pPr>
        <w:numPr>
          <w:ilvl w:val="1"/>
          <w:numId w:val="2"/>
        </w:numPr>
        <w:tabs>
          <w:tab w:leader="none" w:pos="708" w:val="clear"/>
          <w:tab w:leader="none" w:pos="1134" w:val="left"/>
        </w:tabs>
        <w:spacing w:line="276" w:lineRule="auto"/>
        <w:ind w:firstLine="709" w:left="0"/>
        <w:contextualSpacing w:val="1"/>
        <w:jc w:val="both"/>
        <w:rPr>
          <w:color w:val="000000"/>
          <w:sz w:val="24"/>
        </w:rPr>
      </w:pPr>
      <w:r>
        <w:rPr>
          <w:color w:val="000000"/>
          <w:sz w:val="24"/>
        </w:rPr>
        <w:t xml:space="preserve">ЗАКАЗЧИК обеспечивает содействие работе специалистов ИСПОЛНИТЕЛЯ, согласование, утверждение и принятие результатов Услуг. </w:t>
      </w:r>
    </w:p>
    <w:p w14:paraId="12000000">
      <w:pPr>
        <w:numPr>
          <w:ilvl w:val="1"/>
          <w:numId w:val="2"/>
        </w:numPr>
        <w:tabs>
          <w:tab w:leader="none" w:pos="708" w:val="clear"/>
          <w:tab w:leader="none" w:pos="1134" w:val="left"/>
        </w:tabs>
        <w:spacing w:line="276" w:lineRule="auto"/>
        <w:ind w:firstLine="709" w:left="0"/>
        <w:contextualSpacing w:val="1"/>
        <w:jc w:val="both"/>
        <w:rPr>
          <w:color w:val="000000"/>
          <w:sz w:val="24"/>
        </w:rPr>
      </w:pPr>
      <w:r>
        <w:rPr>
          <w:color w:val="000000"/>
          <w:sz w:val="24"/>
        </w:rPr>
        <w:t>ЗАКАЗЧИК обязан выделить своего представителя, обладающего соответствующими полномочиями, для решения организационных, технических и других вопросов, связанных с оказанием Услуг.</w:t>
      </w:r>
    </w:p>
    <w:p w14:paraId="13000000">
      <w:pPr>
        <w:numPr>
          <w:ilvl w:val="1"/>
          <w:numId w:val="2"/>
        </w:numPr>
        <w:tabs>
          <w:tab w:leader="none" w:pos="708" w:val="clear"/>
          <w:tab w:leader="none" w:pos="1134" w:val="left"/>
        </w:tabs>
        <w:spacing w:line="276" w:lineRule="auto"/>
        <w:ind w:firstLine="709" w:left="0"/>
        <w:contextualSpacing w:val="1"/>
        <w:jc w:val="both"/>
        <w:rPr>
          <w:color w:val="000000"/>
          <w:sz w:val="24"/>
        </w:rPr>
      </w:pPr>
      <w:r>
        <w:rPr>
          <w:color w:val="000000"/>
          <w:sz w:val="24"/>
        </w:rPr>
        <w:t>В случае поломки оборудования в процессе оказания Услуг действие Договора, с согласия ЗАКАЗЧИКА, может быть продлено на время ремонта оборудования или прекращено по желанию ЗАКАЗЧИКА. При этом Стороны освобождаются от любой ответственности по настоящему Договору. Фактически оказанные услуги оплачиваются по соглашению Сторон.</w:t>
      </w:r>
    </w:p>
    <w:p w14:paraId="14000000">
      <w:pPr>
        <w:numPr>
          <w:ilvl w:val="0"/>
          <w:numId w:val="1"/>
        </w:numPr>
        <w:tabs>
          <w:tab w:leader="none" w:pos="708" w:val="clear"/>
        </w:tabs>
        <w:spacing w:after="240" w:before="240" w:line="276" w:lineRule="auto"/>
        <w:ind/>
        <w:jc w:val="center"/>
        <w:rPr>
          <w:b w:val="1"/>
          <w:color w:val="000000"/>
          <w:sz w:val="24"/>
        </w:rPr>
      </w:pPr>
      <w:r>
        <w:rPr>
          <w:b w:val="1"/>
          <w:sz w:val="24"/>
        </w:rPr>
        <w:t>ПРАВА И ОБЯЗАННОСТИ СТОРОН</w:t>
      </w:r>
      <w:r>
        <w:rPr>
          <w:b w:val="1"/>
          <w:color w:val="000000"/>
          <w:sz w:val="24"/>
        </w:rPr>
        <w:t xml:space="preserve"> </w:t>
      </w:r>
    </w:p>
    <w:p w14:paraId="15000000">
      <w:pPr>
        <w:tabs>
          <w:tab w:leader="none" w:pos="708" w:val="clear"/>
        </w:tabs>
        <w:spacing w:line="276" w:lineRule="auto"/>
        <w:ind w:firstLine="567" w:left="0"/>
        <w:jc w:val="both"/>
        <w:rPr>
          <w:sz w:val="24"/>
        </w:rPr>
      </w:pPr>
      <w:r>
        <w:rPr>
          <w:sz w:val="24"/>
        </w:rPr>
        <w:t>4.1. ЗАКАЗЧИК обязуется:</w:t>
      </w:r>
    </w:p>
    <w:p w14:paraId="16000000">
      <w:pPr>
        <w:tabs>
          <w:tab w:leader="none" w:pos="708" w:val="clear"/>
        </w:tabs>
        <w:spacing w:line="276" w:lineRule="auto"/>
        <w:ind w:firstLine="567" w:left="0"/>
        <w:jc w:val="both"/>
        <w:rPr>
          <w:sz w:val="24"/>
        </w:rPr>
      </w:pPr>
      <w:r>
        <w:rPr>
          <w:sz w:val="24"/>
        </w:rPr>
        <w:t>4.1.1. Оплачивать Услуги в размерах и сроки, предусмотренные Договором.</w:t>
      </w:r>
    </w:p>
    <w:p w14:paraId="17000000">
      <w:pPr>
        <w:tabs>
          <w:tab w:leader="none" w:pos="708" w:val="clear"/>
          <w:tab w:leader="none" w:pos="1160" w:val="left"/>
        </w:tabs>
        <w:spacing w:line="276" w:lineRule="auto"/>
        <w:ind w:firstLine="567" w:left="0"/>
        <w:jc w:val="both"/>
        <w:rPr>
          <w:sz w:val="24"/>
        </w:rPr>
      </w:pPr>
      <w:r>
        <w:rPr>
          <w:sz w:val="24"/>
        </w:rPr>
        <w:t>4.1.2.</w:t>
      </w:r>
      <w:r>
        <w:rPr>
          <w:sz w:val="24"/>
        </w:rPr>
        <w:tab/>
      </w:r>
      <w:r>
        <w:rPr>
          <w:sz w:val="24"/>
        </w:rPr>
        <w:t>Своевременно передавать ИСПОЛНИТЕЛЮ необходимую для оказания Услуг информацию и документацию.</w:t>
      </w:r>
    </w:p>
    <w:p w14:paraId="18000000">
      <w:pPr>
        <w:tabs>
          <w:tab w:leader="none" w:pos="708" w:val="clear"/>
        </w:tabs>
        <w:spacing w:line="276" w:lineRule="auto"/>
        <w:ind w:firstLine="567" w:left="0"/>
        <w:jc w:val="both"/>
        <w:rPr>
          <w:sz w:val="24"/>
        </w:rPr>
      </w:pPr>
      <w:r>
        <w:rPr>
          <w:sz w:val="24"/>
        </w:rPr>
        <w:t>4.1.3. Принять оказанные Услуги в соответствии с условиями Договора.</w:t>
      </w:r>
    </w:p>
    <w:p w14:paraId="19000000">
      <w:pPr>
        <w:tabs>
          <w:tab w:leader="none" w:pos="708" w:val="clear"/>
        </w:tabs>
        <w:spacing w:line="276" w:lineRule="auto"/>
        <w:ind w:firstLine="567" w:left="0"/>
        <w:jc w:val="both"/>
        <w:rPr>
          <w:sz w:val="24"/>
        </w:rPr>
      </w:pPr>
      <w:r>
        <w:rPr>
          <w:sz w:val="24"/>
        </w:rPr>
        <w:t>4.1.4</w:t>
      </w:r>
      <w:r>
        <w:rPr>
          <w:sz w:val="24"/>
        </w:rPr>
        <w:t xml:space="preserve">. </w:t>
      </w:r>
      <w:r>
        <w:rPr>
          <w:sz w:val="24"/>
        </w:rPr>
        <w:t>Не передавать полученную от ИСПОЛНИТЕЛЯ информацию, связанную с оказанием Услуг по Договору, третьим лицам и не использовать ее иным образом, способным привести к нанесению ущерба интересам ИСПОЛНИТЕЛЯ.</w:t>
      </w:r>
    </w:p>
    <w:p w14:paraId="1A000000">
      <w:pPr>
        <w:tabs>
          <w:tab w:leader="none" w:pos="708" w:val="clear"/>
        </w:tabs>
        <w:spacing w:line="276" w:lineRule="auto"/>
        <w:ind w:firstLine="567" w:left="0"/>
        <w:jc w:val="both"/>
        <w:rPr>
          <w:sz w:val="24"/>
        </w:rPr>
      </w:pPr>
      <w:r>
        <w:rPr>
          <w:sz w:val="24"/>
        </w:rPr>
        <w:t>4.2. ИСПОЛНИТЕЛЬ обязуется:</w:t>
      </w:r>
    </w:p>
    <w:p w14:paraId="1B000000">
      <w:pPr>
        <w:tabs>
          <w:tab w:leader="none" w:pos="708" w:val="clear"/>
        </w:tabs>
        <w:spacing w:line="276" w:lineRule="auto"/>
        <w:ind w:firstLine="567" w:left="0"/>
        <w:jc w:val="both"/>
        <w:rPr>
          <w:sz w:val="24"/>
        </w:rPr>
      </w:pPr>
      <w:r>
        <w:rPr>
          <w:sz w:val="24"/>
        </w:rPr>
        <w:t>4.2.1. Оказывать Услуги качественно и в срок в соответствии с условиями Договора.</w:t>
      </w:r>
    </w:p>
    <w:p w14:paraId="1C000000">
      <w:pPr>
        <w:tabs>
          <w:tab w:leader="none" w:pos="708" w:val="clear"/>
        </w:tabs>
        <w:spacing w:line="276" w:lineRule="auto"/>
        <w:ind w:firstLine="567" w:left="0"/>
        <w:jc w:val="both"/>
        <w:rPr>
          <w:sz w:val="24"/>
        </w:rPr>
      </w:pPr>
      <w:r>
        <w:rPr>
          <w:sz w:val="24"/>
        </w:rPr>
        <w:t>4.2.2. Нести необходимые расходы, связанные с выполнением обязательств по Договору.</w:t>
      </w:r>
    </w:p>
    <w:p w14:paraId="1D000000">
      <w:pPr>
        <w:tabs>
          <w:tab w:leader="none" w:pos="708" w:val="clear"/>
          <w:tab w:leader="none" w:pos="1276" w:val="left"/>
        </w:tabs>
        <w:spacing w:line="276" w:lineRule="auto"/>
        <w:ind w:firstLine="567" w:left="0"/>
        <w:jc w:val="both"/>
        <w:rPr>
          <w:sz w:val="24"/>
        </w:rPr>
      </w:pPr>
      <w:r>
        <w:rPr>
          <w:sz w:val="24"/>
        </w:rPr>
        <w:t>4.2.3</w:t>
      </w:r>
      <w:r>
        <w:rPr>
          <w:sz w:val="24"/>
        </w:rPr>
        <w:t xml:space="preserve">. </w:t>
      </w:r>
      <w:r>
        <w:rPr>
          <w:sz w:val="24"/>
        </w:rPr>
        <w:t>Не передавать полученную от ЗАКАЗЧИКА информацию, связанную с оказанием Услуг по Договору, третьим лицам и не использовать ее иным образом, способным привести к нанесению ущерба интересам ЗАКАЗЧИКА.</w:t>
      </w:r>
    </w:p>
    <w:p w14:paraId="1E000000">
      <w:pPr>
        <w:tabs>
          <w:tab w:leader="none" w:pos="708" w:val="clear"/>
        </w:tabs>
        <w:spacing w:line="276" w:lineRule="auto"/>
        <w:ind w:firstLine="567" w:left="0"/>
        <w:jc w:val="both"/>
        <w:rPr>
          <w:sz w:val="24"/>
        </w:rPr>
      </w:pPr>
      <w:r>
        <w:rPr>
          <w:sz w:val="24"/>
        </w:rPr>
        <w:t>4.3. ЗАКАЗЧИК вправе:</w:t>
      </w:r>
    </w:p>
    <w:p w14:paraId="1F000000">
      <w:pPr>
        <w:tabs>
          <w:tab w:leader="none" w:pos="708" w:val="clear"/>
        </w:tabs>
        <w:spacing w:line="276" w:lineRule="auto"/>
        <w:ind w:firstLine="567" w:left="0"/>
        <w:jc w:val="both"/>
        <w:rPr>
          <w:sz w:val="24"/>
        </w:rPr>
      </w:pPr>
      <w:r>
        <w:rPr>
          <w:sz w:val="24"/>
        </w:rPr>
        <w:t>4.3.1. Контролировать оказание Услуг, не вмешиваясь в хозяйственную деятельность ИСПОЛНИТЕЛЯ.</w:t>
      </w:r>
    </w:p>
    <w:p w14:paraId="20000000">
      <w:pPr>
        <w:tabs>
          <w:tab w:leader="none" w:pos="708" w:val="clear"/>
        </w:tabs>
        <w:spacing w:line="276" w:lineRule="auto"/>
        <w:ind w:firstLine="567" w:left="0"/>
        <w:jc w:val="both"/>
        <w:rPr>
          <w:sz w:val="24"/>
        </w:rPr>
      </w:pPr>
      <w:r>
        <w:rPr>
          <w:sz w:val="24"/>
        </w:rPr>
        <w:t>4.3.2. Получать от ИСПОЛНИТЕЛЯ устные и письменные объяснения, связанные с оказанием Услуг, не позднее 3 (трех) рабочих дней с даты предъявления соответствующего требования.</w:t>
      </w:r>
    </w:p>
    <w:p w14:paraId="21000000">
      <w:pPr>
        <w:tabs>
          <w:tab w:leader="none" w:pos="708" w:val="clear"/>
        </w:tabs>
        <w:spacing w:line="276" w:lineRule="auto"/>
        <w:ind w:firstLine="567" w:left="0"/>
        <w:jc w:val="both"/>
        <w:rPr>
          <w:sz w:val="24"/>
        </w:rPr>
      </w:pPr>
      <w:r>
        <w:rPr>
          <w:sz w:val="24"/>
        </w:rPr>
        <w:t>4.4. ИСПОЛНИТЕЛЬ вправе:</w:t>
      </w:r>
    </w:p>
    <w:p w14:paraId="22000000">
      <w:pPr>
        <w:tabs>
          <w:tab w:leader="none" w:pos="708" w:val="clear"/>
        </w:tabs>
        <w:spacing w:line="276" w:lineRule="auto"/>
        <w:ind w:firstLine="567" w:left="0"/>
        <w:jc w:val="both"/>
        <w:rPr>
          <w:sz w:val="24"/>
        </w:rPr>
      </w:pPr>
      <w:r>
        <w:rPr>
          <w:sz w:val="24"/>
        </w:rPr>
        <w:t>4.4.1. Требовать оплаты за оказанные Услуги.</w:t>
      </w:r>
    </w:p>
    <w:p w14:paraId="23000000">
      <w:pPr>
        <w:tabs>
          <w:tab w:leader="none" w:pos="708" w:val="clear"/>
        </w:tabs>
        <w:spacing w:line="276" w:lineRule="auto"/>
        <w:ind w:firstLine="567" w:left="0"/>
        <w:jc w:val="both"/>
        <w:rPr>
          <w:sz w:val="24"/>
        </w:rPr>
      </w:pPr>
      <w:r>
        <w:rPr>
          <w:sz w:val="24"/>
        </w:rPr>
        <w:t>4.4.2. Получать от ЗАКАЗЧИКА информацию, необходимую для выполнения своих обязательств по Договору. В случае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 Договору до представления необходимой информации.</w:t>
      </w:r>
    </w:p>
    <w:p w14:paraId="24000000">
      <w:pPr>
        <w:tabs>
          <w:tab w:leader="none" w:pos="708" w:val="clear"/>
        </w:tabs>
        <w:spacing w:line="276" w:lineRule="auto"/>
        <w:ind w:firstLine="567" w:left="0"/>
        <w:jc w:val="both"/>
        <w:rPr>
          <w:sz w:val="24"/>
        </w:rPr>
      </w:pPr>
      <w:r>
        <w:rPr>
          <w:color w:val="000000"/>
          <w:sz w:val="24"/>
        </w:rPr>
        <w:t>4.4.3. За свой счет, при получении предварительного письменного согласия ЗАКАЗЧИКА, привлекать к выполнению Договора третьих лиц, оставаясь ответственным перед ЗАКАЗЧИКОМ за их действия как за свои собственные.</w:t>
      </w:r>
    </w:p>
    <w:p w14:paraId="25000000">
      <w:pPr>
        <w:keepNext w:val="1"/>
        <w:numPr>
          <w:ilvl w:val="0"/>
          <w:numId w:val="1"/>
        </w:numPr>
        <w:tabs>
          <w:tab w:leader="none" w:pos="708" w:val="clear"/>
        </w:tabs>
        <w:spacing w:after="240" w:before="240" w:line="276" w:lineRule="auto"/>
        <w:ind w:hanging="360" w:left="720"/>
        <w:contextualSpacing w:val="1"/>
        <w:jc w:val="center"/>
        <w:rPr>
          <w:b w:val="1"/>
          <w:color w:val="000000"/>
          <w:sz w:val="24"/>
        </w:rPr>
      </w:pPr>
      <w:r>
        <w:rPr>
          <w:b w:val="1"/>
          <w:sz w:val="24"/>
        </w:rPr>
        <w:t>ПОРЯДОК СДАЧИ-ПРИЕМКИ УСЛУГ</w:t>
      </w:r>
    </w:p>
    <w:p w14:paraId="26000000">
      <w:pPr>
        <w:tabs>
          <w:tab w:leader="none" w:pos="708" w:val="clear"/>
        </w:tabs>
        <w:spacing w:line="276" w:lineRule="auto"/>
        <w:ind w:firstLine="567" w:left="0"/>
        <w:jc w:val="both"/>
        <w:rPr>
          <w:sz w:val="24"/>
        </w:rPr>
      </w:pPr>
      <w:r>
        <w:rPr>
          <w:sz w:val="24"/>
        </w:rPr>
        <w:t xml:space="preserve">5.1. В течение 5 (Пяти) </w:t>
      </w:r>
      <w:r>
        <w:rPr>
          <w:sz w:val="24"/>
        </w:rPr>
        <w:t>рабочих</w:t>
      </w:r>
      <w:r>
        <w:rPr>
          <w:sz w:val="24"/>
        </w:rPr>
        <w:t xml:space="preserve"> дней после окончания срока выполнения услуг по Договору ИСПОЛНИТЕЛЬ обязан представить ЗАКАЗЧИКУ следующие документы нарочным или заказным почтовым отправлением или через системы электронного документооборота, по выбору ИСПОЛНИТЕЛЯ:</w:t>
      </w:r>
    </w:p>
    <w:p w14:paraId="27000000">
      <w:pPr>
        <w:tabs>
          <w:tab w:leader="none" w:pos="708" w:val="clear"/>
        </w:tabs>
        <w:spacing w:line="276" w:lineRule="auto"/>
        <w:ind w:firstLine="567" w:left="0"/>
        <w:jc w:val="both"/>
        <w:rPr>
          <w:sz w:val="24"/>
        </w:rPr>
      </w:pPr>
      <w:r>
        <w:rPr>
          <w:sz w:val="24"/>
        </w:rPr>
        <w:t>Отчет об оказанных услугах – 1 (один) экземпляр;</w:t>
      </w:r>
    </w:p>
    <w:p w14:paraId="28000000">
      <w:pPr>
        <w:tabs>
          <w:tab w:leader="none" w:pos="708" w:val="clear"/>
        </w:tabs>
        <w:spacing w:line="276" w:lineRule="auto"/>
        <w:ind w:firstLine="567" w:left="0"/>
        <w:jc w:val="both"/>
        <w:rPr>
          <w:sz w:val="24"/>
        </w:rPr>
      </w:pPr>
      <w:r>
        <w:rPr>
          <w:sz w:val="24"/>
        </w:rPr>
        <w:t>Акт сдачи-приемки оказанных услуг – 2 (два) экземпляра;</w:t>
      </w:r>
    </w:p>
    <w:p w14:paraId="29000000">
      <w:pPr>
        <w:tabs>
          <w:tab w:leader="none" w:pos="708" w:val="clear"/>
        </w:tabs>
        <w:spacing w:line="276" w:lineRule="auto"/>
        <w:ind w:firstLine="567" w:left="0"/>
        <w:jc w:val="both"/>
        <w:rPr>
          <w:sz w:val="24"/>
        </w:rPr>
      </w:pPr>
      <w:r>
        <w:rPr>
          <w:sz w:val="24"/>
        </w:rPr>
        <w:t>Счет-фактуру – 1 (один) экземпляр, оформленную в соответствии с требованиями Налогового законодательства Российской Федерации.</w:t>
      </w:r>
    </w:p>
    <w:p w14:paraId="2A000000">
      <w:pPr>
        <w:tabs>
          <w:tab w:leader="none" w:pos="708" w:val="clear"/>
        </w:tabs>
        <w:spacing w:line="276" w:lineRule="auto"/>
        <w:ind w:firstLine="567" w:left="0"/>
        <w:jc w:val="both"/>
        <w:rPr>
          <w:sz w:val="24"/>
        </w:rPr>
      </w:pPr>
      <w:r>
        <w:rPr>
          <w:sz w:val="24"/>
        </w:rPr>
        <w:t>На основании Акта сдачи-приемки оказанных услуг ЗАКАЗЧИК начинает процедуру приемки.</w:t>
      </w:r>
    </w:p>
    <w:p w14:paraId="2B000000">
      <w:pPr>
        <w:tabs>
          <w:tab w:leader="none" w:pos="708" w:val="clear"/>
        </w:tabs>
        <w:spacing w:line="276" w:lineRule="auto"/>
        <w:ind w:firstLine="567" w:left="0"/>
        <w:jc w:val="both"/>
        <w:rPr>
          <w:sz w:val="24"/>
        </w:rPr>
      </w:pPr>
      <w:r>
        <w:rPr>
          <w:sz w:val="24"/>
        </w:rPr>
        <w:t>Приемка оформляется путем подписания двустороннего Акта приемки товаров, работ, услуг, по форме ОКУД 0510452, установленной Приказом Минфина России от 15 апреля 2021 г.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14:paraId="2C000000">
      <w:pPr>
        <w:tabs>
          <w:tab w:leader="none" w:pos="708" w:val="clear"/>
        </w:tabs>
        <w:spacing w:line="276" w:lineRule="auto"/>
        <w:ind w:firstLine="567" w:left="0"/>
        <w:jc w:val="both"/>
        <w:rPr>
          <w:sz w:val="24"/>
        </w:rPr>
      </w:pPr>
      <w:r>
        <w:rPr>
          <w:sz w:val="24"/>
        </w:rPr>
        <w:t>5.2. Акт приемки товаров, работ, услуг формируется ЗАКАЗЧИКОМ и направляется ИСПОЛНИТЕЛЮ посредством систем электронного документооборота, а в случае невозможности его использования отсканированную копию Акта приемки товаров, работ, услуг направляет на адрес электронной почты, указанный в настоящем Договоре. Стороны признают надлежащим подписание Актов, дополнительных соглашений путем обмена отсканированными копиями по электронной почте. Такие документы считаются подписанными простой электронной подписью и приравниваются к документам на бумажном носителе.</w:t>
      </w:r>
    </w:p>
    <w:p w14:paraId="2D000000">
      <w:pPr>
        <w:tabs>
          <w:tab w:leader="none" w:pos="708" w:val="clear"/>
        </w:tabs>
        <w:spacing w:line="276" w:lineRule="auto"/>
        <w:ind w:firstLine="567" w:left="0"/>
        <w:jc w:val="both"/>
        <w:rPr>
          <w:sz w:val="24"/>
        </w:rPr>
      </w:pPr>
      <w:r>
        <w:rPr>
          <w:sz w:val="24"/>
        </w:rPr>
        <w:t xml:space="preserve">ИСПОЛНИТЕЛЬ обязуется принять и подписать указанный Акт приемки товаров, работ, услуг, а при необходимости – выслать подписанную отсканированную копию на электронный адрес ЗАКАЗЧИКА.    </w:t>
      </w:r>
    </w:p>
    <w:p w14:paraId="2E000000">
      <w:pPr>
        <w:tabs>
          <w:tab w:leader="none" w:pos="708" w:val="clear"/>
        </w:tabs>
        <w:spacing w:line="276" w:lineRule="auto"/>
        <w:ind w:firstLine="567" w:left="0"/>
        <w:jc w:val="both"/>
        <w:rPr>
          <w:sz w:val="24"/>
        </w:rPr>
      </w:pPr>
      <w:r>
        <w:rPr>
          <w:sz w:val="24"/>
        </w:rPr>
        <w:t>5.3. В течение 20 (двадцати) рабочих дней со дня получения документов, указанных в п.5.1 Договора, в полном объеме и оформленных надлежащим образом, ЗАКАЗЧИК обязан либо принять Услуги, указанные в Акте сдачи-приемки оказанных услуг, подписав Акт приемки товаров, работ, услуг, либо направить ИСПОЛНИТЕЛЮ письменный мотивированный отказ от его подписания с перечнем недостатков.</w:t>
      </w:r>
    </w:p>
    <w:p w14:paraId="2F000000">
      <w:pPr>
        <w:tabs>
          <w:tab w:leader="none" w:pos="708" w:val="clear"/>
        </w:tabs>
        <w:spacing w:line="276" w:lineRule="auto"/>
        <w:ind w:firstLine="567" w:left="0"/>
        <w:jc w:val="both"/>
        <w:rPr>
          <w:sz w:val="24"/>
        </w:rPr>
      </w:pPr>
      <w:r>
        <w:rPr>
          <w:sz w:val="24"/>
        </w:rPr>
        <w:t>5.4. Срок устранения ИСПОЛНИТЕЛЕМ недостатков составляет 5 (пять) рабочих дней со дня получения Исполнителем письменного мотивированного отказа ЗАКАЗЧИКА, указанного в п.5.2 Договора.</w:t>
      </w:r>
    </w:p>
    <w:p w14:paraId="30000000">
      <w:pPr>
        <w:tabs>
          <w:tab w:leader="none" w:pos="708" w:val="clear"/>
        </w:tabs>
        <w:spacing w:line="276" w:lineRule="auto"/>
        <w:ind w:firstLine="567" w:left="0"/>
        <w:jc w:val="both"/>
        <w:rPr>
          <w:sz w:val="24"/>
        </w:rPr>
      </w:pPr>
      <w:r>
        <w:rPr>
          <w:sz w:val="24"/>
        </w:rPr>
        <w:t>5.5. Услуги считаются оказанными ИСПОЛНИТЕЛЕМ надлежащим образом в случае подписания Сторонами Акта приемки товаров, работ, услуг только при условии передачи ИСПОЛНИТЕЛЕМ документов, указанных в п.5.1 Договора.</w:t>
      </w:r>
    </w:p>
    <w:p w14:paraId="31000000">
      <w:pPr>
        <w:tabs>
          <w:tab w:leader="none" w:pos="708" w:val="clear"/>
        </w:tabs>
        <w:spacing w:line="276" w:lineRule="auto"/>
        <w:ind w:firstLine="567" w:left="0"/>
        <w:jc w:val="both"/>
        <w:rPr>
          <w:sz w:val="24"/>
        </w:rPr>
      </w:pPr>
    </w:p>
    <w:p w14:paraId="32000000">
      <w:pPr>
        <w:numPr>
          <w:ilvl w:val="0"/>
          <w:numId w:val="1"/>
        </w:numPr>
        <w:tabs>
          <w:tab w:leader="none" w:pos="708" w:val="clear"/>
        </w:tabs>
        <w:spacing w:after="240" w:line="276" w:lineRule="auto"/>
        <w:ind/>
        <w:jc w:val="center"/>
        <w:rPr>
          <w:b w:val="1"/>
          <w:sz w:val="24"/>
        </w:rPr>
      </w:pPr>
      <w:r>
        <w:rPr>
          <w:b w:val="1"/>
          <w:sz w:val="24"/>
        </w:rPr>
        <w:t>СТОИМОСТЬ УСЛУГ</w:t>
      </w:r>
    </w:p>
    <w:p w14:paraId="33000000">
      <w:pPr>
        <w:tabs>
          <w:tab w:leader="none" w:pos="708" w:val="clear"/>
        </w:tabs>
        <w:spacing w:line="276" w:lineRule="auto"/>
        <w:ind w:firstLine="567" w:left="0"/>
        <w:jc w:val="both"/>
        <w:rPr>
          <w:sz w:val="24"/>
        </w:rPr>
      </w:pPr>
      <w:r>
        <w:rPr>
          <w:sz w:val="24"/>
        </w:rPr>
        <w:t xml:space="preserve">6.1. Общая стоимость Услуг по Договору указана в Перечне и стоимости услуг (Приложение №2) и в Протоколе согласования цены (Приложение № 3) и составляет </w:t>
      </w:r>
      <w:r>
        <w:rPr>
          <w:sz w:val="24"/>
        </w:rPr>
        <w:t>_______________</w:t>
      </w:r>
      <w:r>
        <w:rPr>
          <w:sz w:val="24"/>
        </w:rPr>
        <w:t xml:space="preserve"> рублей </w:t>
      </w:r>
      <w:r>
        <w:rPr>
          <w:sz w:val="24"/>
        </w:rPr>
        <w:t>___</w:t>
      </w:r>
      <w:r>
        <w:rPr>
          <w:sz w:val="24"/>
        </w:rPr>
        <w:t xml:space="preserve"> копеек, включая НДС 20% </w:t>
      </w:r>
      <w:r>
        <w:rPr>
          <w:rFonts w:ascii="Symbol" w:hAnsi="Symbol"/>
          <w:sz w:val="24"/>
        </w:rPr>
        <w:t>-</w:t>
      </w:r>
      <w:r>
        <w:rPr>
          <w:sz w:val="24"/>
        </w:rPr>
        <w:t xml:space="preserve"> </w:t>
      </w:r>
      <w:r>
        <w:rPr>
          <w:sz w:val="24"/>
        </w:rPr>
        <w:t>____________</w:t>
      </w:r>
      <w:r>
        <w:rPr>
          <w:sz w:val="24"/>
        </w:rPr>
        <w:t xml:space="preserve"> рублей </w:t>
      </w:r>
      <w:r>
        <w:rPr>
          <w:sz w:val="24"/>
        </w:rPr>
        <w:t>___</w:t>
      </w:r>
      <w:r>
        <w:rPr>
          <w:sz w:val="24"/>
        </w:rPr>
        <w:t xml:space="preserve"> копеек.</w:t>
      </w:r>
    </w:p>
    <w:p w14:paraId="34000000">
      <w:pPr>
        <w:tabs>
          <w:tab w:leader="none" w:pos="708" w:val="clear"/>
        </w:tabs>
        <w:spacing w:line="276" w:lineRule="auto"/>
        <w:ind w:firstLine="567" w:left="0"/>
        <w:jc w:val="both"/>
        <w:rPr>
          <w:color w:val="000000"/>
          <w:sz w:val="24"/>
        </w:rPr>
      </w:pPr>
      <w:r>
        <w:rPr>
          <w:color w:val="000000"/>
          <w:sz w:val="24"/>
        </w:rPr>
        <w:t>6.2. Общая стоимость Услуг по Договору включает в себя затраты, издержки, уплату обязательных налогов, пошлин, сборов, в том числе налога на добавленную стоимость и других обязательных платежей, взимаемых с ИСПОЛНИТЕЛЯ в связи с выполнением Договора.</w:t>
      </w:r>
    </w:p>
    <w:p w14:paraId="35000000">
      <w:pPr>
        <w:tabs>
          <w:tab w:leader="none" w:pos="708" w:val="clear"/>
        </w:tabs>
        <w:spacing w:line="276" w:lineRule="auto"/>
        <w:ind w:firstLine="567" w:left="0"/>
        <w:jc w:val="both"/>
        <w:rPr>
          <w:color w:val="000000"/>
          <w:sz w:val="24"/>
        </w:rPr>
      </w:pPr>
      <w:r>
        <w:rPr>
          <w:color w:val="000000"/>
          <w:sz w:val="24"/>
        </w:rPr>
        <w:t>6.3. Согласованная Сторонами твердая стоимость на оказание Услуг, указанная в Протоколе согласования цены (Приложении № 3), не может быть изменена.</w:t>
      </w:r>
    </w:p>
    <w:p w14:paraId="36000000">
      <w:pPr>
        <w:tabs>
          <w:tab w:leader="none" w:pos="708" w:val="clear"/>
        </w:tabs>
        <w:spacing w:line="276" w:lineRule="auto"/>
        <w:ind w:firstLine="567" w:left="0"/>
        <w:jc w:val="both"/>
        <w:rPr>
          <w:color w:val="000000"/>
          <w:sz w:val="24"/>
        </w:rPr>
      </w:pPr>
    </w:p>
    <w:p w14:paraId="37000000">
      <w:pPr>
        <w:numPr>
          <w:ilvl w:val="0"/>
          <w:numId w:val="1"/>
        </w:numPr>
        <w:tabs>
          <w:tab w:leader="none" w:pos="708" w:val="clear"/>
          <w:tab w:leader="none" w:pos="1560" w:val="left"/>
          <w:tab w:leader="none" w:pos="3544" w:val="left"/>
        </w:tabs>
        <w:spacing w:after="240" w:before="240" w:line="276" w:lineRule="auto"/>
        <w:ind/>
        <w:jc w:val="center"/>
        <w:rPr>
          <w:b w:val="1"/>
          <w:sz w:val="24"/>
        </w:rPr>
      </w:pPr>
      <w:r>
        <w:rPr>
          <w:b w:val="1"/>
          <w:sz w:val="24"/>
        </w:rPr>
        <w:t>ПОРЯДОК РАСЧЕТОВ</w:t>
      </w:r>
    </w:p>
    <w:p w14:paraId="38000000">
      <w:pPr>
        <w:tabs>
          <w:tab w:leader="none" w:pos="708" w:val="clear"/>
        </w:tabs>
        <w:spacing w:line="276" w:lineRule="auto"/>
        <w:ind w:firstLine="567" w:left="0"/>
        <w:jc w:val="both"/>
        <w:rPr>
          <w:color w:val="000000"/>
          <w:sz w:val="24"/>
        </w:rPr>
      </w:pPr>
      <w:r>
        <w:rPr>
          <w:color w:val="000000"/>
          <w:sz w:val="24"/>
        </w:rPr>
        <w:t>7.1. Оплата по Договору осуществляется в 2 этапа.</w:t>
      </w:r>
    </w:p>
    <w:p w14:paraId="39000000">
      <w:pPr>
        <w:tabs>
          <w:tab w:leader="none" w:pos="708" w:val="clear"/>
        </w:tabs>
        <w:spacing w:line="276" w:lineRule="auto"/>
        <w:ind w:firstLine="567" w:left="0"/>
        <w:jc w:val="both"/>
        <w:rPr>
          <w:color w:val="000000"/>
          <w:sz w:val="24"/>
        </w:rPr>
      </w:pPr>
      <w:r>
        <w:rPr>
          <w:color w:val="000000"/>
          <w:sz w:val="24"/>
        </w:rPr>
        <w:t xml:space="preserve">7.1.1. ЗАКАЗЧИК оплачивает аванс в размере 30% (Тридцать) процентов от стоимости Договора в сумме </w:t>
      </w:r>
      <w:r>
        <w:rPr>
          <w:sz w:val="24"/>
        </w:rPr>
        <w:t>_____________</w:t>
      </w:r>
      <w:r>
        <w:rPr>
          <w:sz w:val="24"/>
        </w:rPr>
        <w:t xml:space="preserve"> рубл</w:t>
      </w:r>
      <w:r>
        <w:rPr>
          <w:sz w:val="24"/>
        </w:rPr>
        <w:t>ей</w:t>
      </w:r>
      <w:r>
        <w:rPr>
          <w:sz w:val="24"/>
        </w:rPr>
        <w:t xml:space="preserve"> </w:t>
      </w:r>
      <w:r>
        <w:rPr>
          <w:sz w:val="24"/>
        </w:rPr>
        <w:t>___</w:t>
      </w:r>
      <w:r>
        <w:rPr>
          <w:sz w:val="24"/>
        </w:rPr>
        <w:t xml:space="preserve"> копеек, включая НДС 20% </w:t>
      </w:r>
      <w:r>
        <w:rPr>
          <w:rFonts w:ascii="Symbol" w:hAnsi="Symbol"/>
          <w:sz w:val="24"/>
        </w:rPr>
        <w:t>-</w:t>
      </w:r>
      <w:r>
        <w:rPr>
          <w:sz w:val="24"/>
        </w:rPr>
        <w:t xml:space="preserve"> </w:t>
      </w:r>
      <w:r>
        <w:rPr>
          <w:sz w:val="24"/>
        </w:rPr>
        <w:t>___________</w:t>
      </w:r>
      <w:r>
        <w:rPr>
          <w:sz w:val="24"/>
        </w:rPr>
        <w:t xml:space="preserve"> рубл</w:t>
      </w:r>
      <w:r>
        <w:rPr>
          <w:sz w:val="24"/>
        </w:rPr>
        <w:t>ей</w:t>
      </w:r>
      <w:r>
        <w:rPr>
          <w:sz w:val="24"/>
        </w:rPr>
        <w:t xml:space="preserve"> </w:t>
      </w:r>
      <w:r>
        <w:rPr>
          <w:sz w:val="24"/>
        </w:rPr>
        <w:t>___</w:t>
      </w:r>
      <w:r>
        <w:rPr>
          <w:sz w:val="24"/>
        </w:rPr>
        <w:t> копеек</w:t>
      </w:r>
      <w:r>
        <w:rPr>
          <w:color w:val="000000"/>
          <w:sz w:val="24"/>
        </w:rPr>
        <w:t>, в течение 7 (семи) рабочих дней со дня подписания Сторонами Договора путем перечисления денежных средств на расчетный счет ИСПОЛНИТЕЛЯ в безналичной форме на основании счета ИСПОЛНИТЕЛЯ.</w:t>
      </w:r>
    </w:p>
    <w:p w14:paraId="3A000000">
      <w:pPr>
        <w:tabs>
          <w:tab w:leader="none" w:pos="708" w:val="clear"/>
        </w:tabs>
        <w:spacing w:line="276" w:lineRule="auto"/>
        <w:ind w:firstLine="567" w:left="0"/>
        <w:jc w:val="both"/>
        <w:rPr>
          <w:color w:val="000000"/>
          <w:sz w:val="24"/>
        </w:rPr>
      </w:pPr>
      <w:r>
        <w:rPr>
          <w:color w:val="000000"/>
          <w:sz w:val="24"/>
        </w:rPr>
        <w:t xml:space="preserve">7.1.2. Окончательная оплата Услуг по Договору осуществляется ЗАКАЗЧИКОМ в течение 7 (семи) рабочих дней с момента подписания Сторонами </w:t>
      </w:r>
      <w:r>
        <w:rPr>
          <w:sz w:val="24"/>
        </w:rPr>
        <w:t>Акта приема-передачи</w:t>
      </w:r>
      <w:r>
        <w:rPr>
          <w:sz w:val="24"/>
        </w:rPr>
        <w:t xml:space="preserve"> </w:t>
      </w:r>
      <w:r>
        <w:rPr>
          <w:sz w:val="24"/>
        </w:rPr>
        <w:t xml:space="preserve">оказанных услуг </w:t>
      </w:r>
      <w:r>
        <w:rPr>
          <w:color w:val="000000"/>
          <w:sz w:val="24"/>
        </w:rPr>
        <w:t xml:space="preserve">в безналичной форме на основании счета ИСПОЛНИТЕЛЯ в размере 70% (Семидесяти) процентов от стоимости Договора в сумме </w:t>
      </w:r>
      <w:r>
        <w:rPr>
          <w:color w:val="000000"/>
          <w:sz w:val="24"/>
        </w:rPr>
        <w:t>_____________</w:t>
      </w:r>
      <w:r>
        <w:rPr>
          <w:color w:val="000000"/>
          <w:sz w:val="24"/>
        </w:rPr>
        <w:t xml:space="preserve"> рублей </w:t>
      </w:r>
      <w:r>
        <w:rPr>
          <w:color w:val="000000"/>
          <w:sz w:val="24"/>
        </w:rPr>
        <w:t>___</w:t>
      </w:r>
      <w:r>
        <w:rPr>
          <w:color w:val="000000"/>
          <w:sz w:val="24"/>
        </w:rPr>
        <w:t xml:space="preserve"> копеек, включая НДС 20% </w:t>
      </w:r>
      <w:r>
        <w:rPr>
          <w:rFonts w:ascii="Symbol" w:hAnsi="Symbol"/>
          <w:color w:val="000000"/>
          <w:sz w:val="24"/>
        </w:rPr>
        <w:t>-</w:t>
      </w:r>
      <w:r>
        <w:rPr>
          <w:color w:val="000000"/>
          <w:sz w:val="24"/>
        </w:rPr>
        <w:t xml:space="preserve"> </w:t>
      </w:r>
      <w:r>
        <w:rPr>
          <w:color w:val="000000"/>
          <w:sz w:val="24"/>
        </w:rPr>
        <w:t>_______________________</w:t>
      </w:r>
      <w:r>
        <w:rPr>
          <w:color w:val="000000"/>
          <w:sz w:val="24"/>
        </w:rPr>
        <w:t xml:space="preserve"> рубл</w:t>
      </w:r>
      <w:r>
        <w:rPr>
          <w:color w:val="000000"/>
          <w:sz w:val="24"/>
        </w:rPr>
        <w:t>ей</w:t>
      </w:r>
      <w:r>
        <w:rPr>
          <w:color w:val="000000"/>
          <w:sz w:val="24"/>
        </w:rPr>
        <w:t xml:space="preserve"> </w:t>
      </w:r>
      <w:r>
        <w:rPr>
          <w:color w:val="000000"/>
          <w:sz w:val="24"/>
        </w:rPr>
        <w:t>___</w:t>
      </w:r>
      <w:r>
        <w:rPr>
          <w:color w:val="000000"/>
          <w:sz w:val="24"/>
        </w:rPr>
        <w:t xml:space="preserve"> копеек.</w:t>
      </w:r>
    </w:p>
    <w:p w14:paraId="3B000000">
      <w:pPr>
        <w:tabs>
          <w:tab w:leader="none" w:pos="708" w:val="clear"/>
        </w:tabs>
        <w:spacing w:line="276" w:lineRule="auto"/>
        <w:ind w:firstLine="567" w:left="0"/>
        <w:jc w:val="both"/>
        <w:rPr>
          <w:color w:val="000000"/>
          <w:sz w:val="24"/>
        </w:rPr>
      </w:pPr>
      <w:r>
        <w:rPr>
          <w:color w:val="000000"/>
          <w:sz w:val="24"/>
        </w:rPr>
        <w:t>7.3. Датой оплаты считается дата поступления денежных средств на расчетный счет ИСПОЛНИТЕЛЯ.</w:t>
      </w:r>
    </w:p>
    <w:p w14:paraId="3C000000">
      <w:pPr>
        <w:numPr>
          <w:ilvl w:val="0"/>
          <w:numId w:val="1"/>
        </w:numPr>
        <w:tabs>
          <w:tab w:leader="none" w:pos="708" w:val="clear"/>
        </w:tabs>
        <w:spacing w:after="240" w:line="276" w:lineRule="auto"/>
        <w:ind/>
        <w:jc w:val="center"/>
        <w:rPr>
          <w:b w:val="1"/>
          <w:sz w:val="24"/>
        </w:rPr>
      </w:pPr>
      <w:r>
        <w:rPr>
          <w:b w:val="1"/>
          <w:sz w:val="24"/>
        </w:rPr>
        <w:t>УСЛОВИЯ КОНФИДЕНЦИАЛЬНОСТИ</w:t>
      </w:r>
    </w:p>
    <w:p w14:paraId="3D000000">
      <w:pPr>
        <w:tabs>
          <w:tab w:leader="none" w:pos="708" w:val="clear"/>
        </w:tabs>
        <w:spacing w:line="276" w:lineRule="auto"/>
        <w:ind w:firstLine="567" w:left="0"/>
        <w:jc w:val="both"/>
        <w:rPr>
          <w:sz w:val="24"/>
        </w:rPr>
      </w:pPr>
      <w:r>
        <w:rPr>
          <w:sz w:val="24"/>
        </w:rPr>
        <w:t>8.1. Стороны договорились, что любая информация, являющаяся собственностью ЗАКАЗЧИКА (далее Информация, находящаяся в собственности), будет раскрываться ИСПОЛНИТЕЛЮ в соответствии с приведенными в разделе 8 Договора условиями.</w:t>
      </w:r>
    </w:p>
    <w:p w14:paraId="3E000000">
      <w:pPr>
        <w:tabs>
          <w:tab w:leader="none" w:pos="708" w:val="clear"/>
        </w:tabs>
        <w:spacing w:line="276" w:lineRule="auto"/>
        <w:ind w:firstLine="567" w:left="0"/>
        <w:jc w:val="both"/>
        <w:rPr>
          <w:sz w:val="24"/>
        </w:rPr>
      </w:pPr>
      <w:r>
        <w:rPr>
          <w:sz w:val="24"/>
        </w:rPr>
        <w:t>8.2. Стороны желают проводить обсуждения и обмениваться информацией, необходимой для удаленного доступа к расчетным ресурсам ИСПОЛНИТЕЛЯ и выполнения ЗАКАЗЧИКОМ расчетов на этих ресурсах. Стороны обязуются не передавать третьим лицам исходные коды программ, по которым ведутся расчеты, результаты этих расчетов, полученные в ходе обмена информацией материалы и результаты работ.</w:t>
      </w:r>
    </w:p>
    <w:p w14:paraId="3F000000">
      <w:pPr>
        <w:numPr>
          <w:ilvl w:val="0"/>
          <w:numId w:val="1"/>
        </w:numPr>
        <w:tabs>
          <w:tab w:leader="none" w:pos="708" w:val="clear"/>
        </w:tabs>
        <w:spacing w:after="240" w:before="240" w:line="276" w:lineRule="auto"/>
        <w:ind/>
        <w:jc w:val="center"/>
        <w:rPr>
          <w:b w:val="1"/>
          <w:color w:val="000000"/>
          <w:sz w:val="24"/>
        </w:rPr>
      </w:pPr>
      <w:r>
        <w:rPr>
          <w:b w:val="1"/>
          <w:sz w:val="24"/>
        </w:rPr>
        <w:t>ОТВЕТСТВЕННОСТЬ СТОРОН</w:t>
      </w:r>
      <w:r>
        <w:rPr>
          <w:b w:val="1"/>
          <w:color w:val="000000"/>
          <w:sz w:val="24"/>
        </w:rPr>
        <w:t xml:space="preserve"> </w:t>
      </w:r>
    </w:p>
    <w:p w14:paraId="40000000">
      <w:pPr>
        <w:tabs>
          <w:tab w:leader="none" w:pos="708" w:val="clear"/>
        </w:tabs>
        <w:spacing w:line="276" w:lineRule="auto"/>
        <w:ind w:firstLine="567" w:left="0"/>
        <w:jc w:val="both"/>
        <w:rPr>
          <w:sz w:val="24"/>
        </w:rPr>
      </w:pPr>
      <w:r>
        <w:rPr>
          <w:sz w:val="24"/>
        </w:rPr>
        <w:t>9.1.</w:t>
      </w:r>
      <w:r>
        <w:rPr>
          <w:sz w:val="24"/>
        </w:rPr>
        <w:t xml:space="preserve">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w:t>
      </w:r>
    </w:p>
    <w:p w14:paraId="41000000">
      <w:pPr>
        <w:tabs>
          <w:tab w:leader="none" w:pos="708" w:val="clear"/>
        </w:tabs>
        <w:spacing w:line="276" w:lineRule="auto"/>
        <w:ind w:firstLine="567" w:left="0"/>
        <w:jc w:val="both"/>
        <w:rPr>
          <w:sz w:val="24"/>
        </w:rPr>
      </w:pPr>
      <w:r>
        <w:rPr>
          <w:sz w:val="24"/>
        </w:rPr>
        <w:t xml:space="preserve">9.2. В случае просрочки исполнения ИСПОЛНИТЕЛЕМ обязательств по сроку оказания Услуг,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w:t>
      </w:r>
      <w:r>
        <w:rPr>
          <w:sz w:val="24"/>
        </w:rPr>
        <w:t xml:space="preserve">ключевой ставки </w:t>
      </w:r>
      <w:r>
        <w:rPr>
          <w:sz w:val="24"/>
        </w:rPr>
        <w:t>Центрального Банка Российской Федерации от стоимости Услуг по Договору.</w:t>
      </w:r>
    </w:p>
    <w:p w14:paraId="42000000">
      <w:pPr>
        <w:tabs>
          <w:tab w:leader="none" w:pos="708" w:val="clear"/>
        </w:tabs>
        <w:spacing w:line="276" w:lineRule="auto"/>
        <w:ind w:firstLine="567" w:left="0"/>
        <w:jc w:val="both"/>
        <w:rPr>
          <w:sz w:val="24"/>
        </w:rPr>
      </w:pPr>
      <w:r>
        <w:rPr>
          <w:sz w:val="24"/>
        </w:rPr>
        <w:t xml:space="preserve">9.3. В случае просрочки исполнения ЗАКАЗЧИКОМ обязательства по оплате за Услуги по Договору, ИСПОЛНИТЕЛЬ вправе потребовать уплату неустойки в размере одной </w:t>
      </w:r>
      <w:r>
        <w:rPr>
          <w:sz w:val="24"/>
        </w:rPr>
        <w:t>трехсотой ключевой ставки Центрального Банка Российской Федерации, действующей на день уплаты неустойки, от неуплаченной в срок суммы, за каждый день просрочки исполнения обязательств, начиная со дня, следующего после дня истечения срока исполнения обязательства, установленного Договором.</w:t>
      </w:r>
    </w:p>
    <w:p w14:paraId="43000000">
      <w:pPr>
        <w:tabs>
          <w:tab w:leader="none" w:pos="708" w:val="clear"/>
        </w:tabs>
        <w:spacing w:line="276" w:lineRule="auto"/>
        <w:ind w:firstLine="567" w:left="0"/>
        <w:jc w:val="both"/>
        <w:rPr>
          <w:sz w:val="24"/>
        </w:rPr>
      </w:pPr>
      <w:r>
        <w:rPr>
          <w:sz w:val="24"/>
        </w:rPr>
        <w:t xml:space="preserve">9.4. Уплата штрафных санкций не освобождает Стороны от обязанности исполнить свои обязательства по Договору. </w:t>
      </w:r>
    </w:p>
    <w:p w14:paraId="44000000">
      <w:pPr>
        <w:tabs>
          <w:tab w:leader="none" w:pos="708" w:val="clear"/>
        </w:tabs>
        <w:spacing w:line="276" w:lineRule="auto"/>
        <w:ind w:firstLine="567" w:left="0"/>
        <w:jc w:val="both"/>
        <w:rPr>
          <w:sz w:val="24"/>
        </w:rPr>
      </w:pPr>
      <w:r>
        <w:rPr>
          <w:sz w:val="24"/>
        </w:rPr>
        <w:t>9.5. Меры ответственности Сторон, не предусмотренные Договором, применяются в соответствии с нормами гражданского законодательства, действующего на территории России.</w:t>
      </w:r>
    </w:p>
    <w:p w14:paraId="45000000">
      <w:pPr>
        <w:tabs>
          <w:tab w:leader="none" w:pos="708" w:val="clear"/>
        </w:tabs>
        <w:spacing w:line="276" w:lineRule="auto"/>
        <w:ind w:firstLine="567" w:left="0"/>
        <w:jc w:val="both"/>
        <w:rPr>
          <w:sz w:val="24"/>
        </w:rPr>
      </w:pPr>
      <w:r>
        <w:rPr>
          <w:sz w:val="24"/>
        </w:rPr>
        <w:t>9.6. Стороны не несут ответственности за нарушение Договора, если докажут, что такое нарушение произошло не по их вине.</w:t>
      </w:r>
    </w:p>
    <w:p w14:paraId="46000000">
      <w:pPr>
        <w:tabs>
          <w:tab w:leader="none" w:pos="708" w:val="clear"/>
        </w:tabs>
        <w:spacing w:line="276" w:lineRule="auto"/>
        <w:ind w:firstLine="567" w:left="0"/>
        <w:jc w:val="both"/>
        <w:rPr>
          <w:sz w:val="24"/>
        </w:rPr>
      </w:pPr>
      <w:r>
        <w:rPr>
          <w:sz w:val="24"/>
        </w:rPr>
        <w:t>9.7. В случае поломки оборудования ИСПОЛНИТЕЛЯ в процессе оказания Услуг ИСПОЛНИТЕЛЬ не несет ответственности за нарушение срока оказания Услуг и/или прекращения действия Договора по требованию Сторон.</w:t>
      </w:r>
    </w:p>
    <w:p w14:paraId="47000000">
      <w:pPr>
        <w:tabs>
          <w:tab w:leader="none" w:pos="708" w:val="clear"/>
        </w:tabs>
        <w:spacing w:line="276" w:lineRule="auto"/>
        <w:ind w:firstLine="567" w:left="0"/>
        <w:jc w:val="both"/>
        <w:rPr>
          <w:sz w:val="24"/>
        </w:rPr>
      </w:pPr>
    </w:p>
    <w:p w14:paraId="48000000">
      <w:pPr>
        <w:keepNext w:val="1"/>
        <w:numPr>
          <w:ilvl w:val="0"/>
          <w:numId w:val="1"/>
        </w:numPr>
        <w:tabs>
          <w:tab w:leader="none" w:pos="708" w:val="clear"/>
        </w:tabs>
        <w:spacing w:after="240" w:before="240" w:line="276" w:lineRule="auto"/>
        <w:ind w:hanging="357" w:left="357"/>
        <w:jc w:val="center"/>
        <w:rPr>
          <w:b w:val="1"/>
          <w:color w:val="000000"/>
          <w:sz w:val="24"/>
        </w:rPr>
      </w:pPr>
      <w:r>
        <w:rPr>
          <w:b w:val="1"/>
          <w:color w:val="000000"/>
          <w:sz w:val="24"/>
        </w:rPr>
        <w:t>ОБСТОЯТЕЛЬСТВА НЕПРЕОДОЛИМОЙ СИЛЫ</w:t>
      </w:r>
    </w:p>
    <w:p w14:paraId="49000000">
      <w:pPr>
        <w:tabs>
          <w:tab w:leader="none" w:pos="708" w:val="clear"/>
        </w:tabs>
        <w:spacing w:line="276" w:lineRule="auto"/>
        <w:ind w:firstLine="567" w:left="0"/>
        <w:jc w:val="both"/>
        <w:rPr>
          <w:sz w:val="24"/>
        </w:rPr>
      </w:pPr>
      <w:r>
        <w:rPr>
          <w:sz w:val="24"/>
        </w:rPr>
        <w:t>10.1. Стороны не несут ответственности за полное или частичное неисполнение предусмотренных Договором обязательств, если такое неисполнение связано с обстоятельствами непреодолимой силы, возникшими после заключения Договора в результате событий чрезвычайного характера, а именно: стихийных бедствий, эпидемий, пожаров, наводнений, взрывов, военных действий.</w:t>
      </w:r>
    </w:p>
    <w:p w14:paraId="4A000000">
      <w:pPr>
        <w:tabs>
          <w:tab w:leader="none" w:pos="708" w:val="clear"/>
        </w:tabs>
        <w:spacing w:line="276" w:lineRule="auto"/>
        <w:ind w:firstLine="567" w:left="0"/>
        <w:jc w:val="both"/>
        <w:rPr>
          <w:sz w:val="24"/>
        </w:rPr>
      </w:pPr>
      <w:r>
        <w:rPr>
          <w:sz w:val="24"/>
        </w:rPr>
        <w:t>10.2. Для целей Договора «непреодолимая сила» означает обстоятельство, предусмотренное пунктом 3 статьи 401 Гражданского кодекса Российской Федерации.</w:t>
      </w:r>
    </w:p>
    <w:p w14:paraId="4B000000">
      <w:pPr>
        <w:tabs>
          <w:tab w:leader="none" w:pos="708" w:val="clear"/>
        </w:tabs>
        <w:spacing w:line="276" w:lineRule="auto"/>
        <w:ind w:firstLine="567" w:left="0"/>
        <w:jc w:val="both"/>
        <w:rPr>
          <w:sz w:val="24"/>
        </w:rPr>
      </w:pPr>
      <w:r>
        <w:rPr>
          <w:sz w:val="24"/>
        </w:rPr>
        <w:t xml:space="preserve">10.3. </w:t>
      </w:r>
      <w:r>
        <w:rPr>
          <w:color w:val="000000"/>
          <w:sz w:val="24"/>
        </w:rPr>
        <w:t xml:space="preserve">Сторона, ссылающаяся на действие обстоятельств непреодолимой силы, должна немедленно (не позднее трех дней) после возникновения подобных обстоятельств уведомить о них другую Сторону в письменном виде, </w:t>
      </w:r>
      <w:r>
        <w:rPr>
          <w:sz w:val="24"/>
        </w:rPr>
        <w:t>а также уведомить другую Сторону о прекращении таких обстоятельств в течение 72 (Семидесяти двух) часов после их прекращения, предоставив независимое подтверждение наличия обстоятельств непреодолимой силы. Несвоевременное извещение об обстоятельствах непреодолимой силы лишает соответствующую Сторону права ссылаться на них в будущем.</w:t>
      </w:r>
    </w:p>
    <w:p w14:paraId="4C000000">
      <w:pPr>
        <w:tabs>
          <w:tab w:leader="none" w:pos="708" w:val="clear"/>
        </w:tabs>
        <w:spacing w:line="276" w:lineRule="auto"/>
        <w:ind w:firstLine="567" w:left="0"/>
        <w:jc w:val="both"/>
        <w:rPr>
          <w:sz w:val="24"/>
        </w:rPr>
      </w:pPr>
      <w:r>
        <w:rPr>
          <w:sz w:val="24"/>
        </w:rPr>
        <w:t>10.4. Сторона, ставшая объектом действия обстоятельств непреодолимой силы, обязана в течение 10 (десяти) календарных дней предоставить по письменному запросу другой Стороны выданные компетентными органами документы, подтверждающие действие обстоятельств непреодолимой силы.</w:t>
      </w:r>
    </w:p>
    <w:p w14:paraId="4D000000">
      <w:pPr>
        <w:tabs>
          <w:tab w:leader="none" w:pos="708" w:val="clear"/>
        </w:tabs>
        <w:spacing w:line="276" w:lineRule="auto"/>
        <w:ind w:firstLine="567" w:left="0"/>
        <w:jc w:val="both"/>
        <w:rPr>
          <w:sz w:val="24"/>
        </w:rPr>
      </w:pPr>
      <w:r>
        <w:rPr>
          <w:sz w:val="24"/>
        </w:rPr>
        <w:t>10.5. В случае наступления обстоятельств непреодолимой силы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 Если действие обстоятельств непреодолимой силы и их последствия будет продолжаться более 2 (двух) месяцев, то любая Сторона имеет право расторгнуть Договор в одностороннем порядке, письменно известив об этом другую Сторону не менее чем за 15 (пятнадцать) календарных дней до планируемой даты расторжения. В данном случае Договор будет считаться расторгнутым с даты, указанной в извещении о расторжении.</w:t>
      </w:r>
    </w:p>
    <w:p w14:paraId="4E000000">
      <w:pPr>
        <w:tabs>
          <w:tab w:leader="none" w:pos="708" w:val="clear"/>
        </w:tabs>
        <w:spacing w:line="276" w:lineRule="auto"/>
        <w:ind w:firstLine="567" w:left="0"/>
        <w:jc w:val="both"/>
        <w:rPr>
          <w:sz w:val="24"/>
        </w:rPr>
      </w:pPr>
      <w:r>
        <w:rPr>
          <w:sz w:val="24"/>
        </w:rPr>
        <w:t xml:space="preserve">10.6. Неисполнение Сторонами своих обязательств по Договору, вызванное неисполнением обязательств третьими лицами, имеющими договорные отношения со </w:t>
      </w:r>
      <w:r>
        <w:rPr>
          <w:sz w:val="24"/>
        </w:rPr>
        <w:t>Сторонами, не является основанием для освобождения Сторон от исполнения их обязательств по Договору и не освобождает Стороны от ответственности за неисполнение.</w:t>
      </w:r>
    </w:p>
    <w:p w14:paraId="4F000000">
      <w:pPr>
        <w:numPr>
          <w:ilvl w:val="0"/>
          <w:numId w:val="1"/>
        </w:numPr>
        <w:tabs>
          <w:tab w:leader="none" w:pos="708" w:val="clear"/>
        </w:tabs>
        <w:spacing w:after="240" w:before="240" w:line="276" w:lineRule="auto"/>
        <w:ind/>
        <w:jc w:val="center"/>
        <w:rPr>
          <w:b w:val="1"/>
          <w:color w:val="000000"/>
          <w:sz w:val="24"/>
        </w:rPr>
      </w:pPr>
      <w:r>
        <w:rPr>
          <w:b w:val="1"/>
          <w:color w:val="000000"/>
          <w:sz w:val="24"/>
        </w:rPr>
        <w:t>ПРОТИВОДЕЙСТВИЕ КОРРУПЦИИ</w:t>
      </w:r>
    </w:p>
    <w:p w14:paraId="50000000">
      <w:pPr>
        <w:tabs>
          <w:tab w:leader="none" w:pos="567" w:val="left"/>
          <w:tab w:leader="none" w:pos="708" w:val="clear"/>
        </w:tabs>
        <w:spacing w:line="276" w:lineRule="auto"/>
        <w:ind/>
        <w:jc w:val="both"/>
        <w:rPr>
          <w:color w:val="000000"/>
          <w:sz w:val="24"/>
        </w:rPr>
      </w:pPr>
      <w:r>
        <w:rPr>
          <w:color w:val="000000"/>
          <w:sz w:val="24"/>
        </w:rPr>
        <w:tab/>
      </w:r>
      <w:r>
        <w:rPr>
          <w:color w:val="000000"/>
          <w:sz w:val="24"/>
        </w:rPr>
        <w:t>11.1. Стороны обязуются соблюдать применимое на территории Российской Федерации законодательство по противодействию коррупции и противодействию легализации (отмыванию) доходов, полученных преступным путем, и принятые во исполнение таких законов подзаконные акты.</w:t>
      </w:r>
    </w:p>
    <w:p w14:paraId="51000000">
      <w:pPr>
        <w:tabs>
          <w:tab w:leader="none" w:pos="567" w:val="left"/>
          <w:tab w:leader="none" w:pos="708" w:val="clear"/>
        </w:tabs>
        <w:spacing w:line="276" w:lineRule="auto"/>
        <w:ind/>
        <w:jc w:val="both"/>
        <w:rPr>
          <w:color w:val="000000"/>
          <w:sz w:val="24"/>
        </w:rPr>
      </w:pPr>
      <w:r>
        <w:rPr>
          <w:color w:val="000000"/>
          <w:sz w:val="24"/>
        </w:rPr>
        <w:tab/>
      </w:r>
      <w:r>
        <w:rPr>
          <w:color w:val="000000"/>
          <w:sz w:val="24"/>
        </w:rPr>
        <w:t>11.2.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неправомерных целей.</w:t>
      </w:r>
    </w:p>
    <w:p w14:paraId="52000000">
      <w:pPr>
        <w:tabs>
          <w:tab w:leader="none" w:pos="567" w:val="left"/>
          <w:tab w:leader="none" w:pos="708" w:val="clear"/>
        </w:tabs>
        <w:spacing w:line="276" w:lineRule="auto"/>
        <w:ind/>
        <w:jc w:val="both"/>
        <w:rPr>
          <w:color w:val="000000"/>
          <w:sz w:val="24"/>
        </w:rPr>
      </w:pPr>
      <w:r>
        <w:rPr>
          <w:color w:val="000000"/>
          <w:sz w:val="24"/>
        </w:rPr>
        <w:tab/>
      </w:r>
      <w:r>
        <w:rPr>
          <w:color w:val="000000"/>
          <w:sz w:val="24"/>
        </w:rPr>
        <w:t>11.3.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либо как действия, нарушающие требования применимого законодательства и международных актов о противодействии (отмыванию) доходов, полученных преступным путем.</w:t>
      </w:r>
    </w:p>
    <w:p w14:paraId="53000000">
      <w:pPr>
        <w:tabs>
          <w:tab w:leader="none" w:pos="567" w:val="left"/>
          <w:tab w:leader="none" w:pos="708" w:val="clear"/>
        </w:tabs>
        <w:spacing w:line="276" w:lineRule="auto"/>
        <w:ind/>
        <w:jc w:val="both"/>
        <w:rPr>
          <w:color w:val="000000"/>
          <w:sz w:val="24"/>
        </w:rPr>
      </w:pPr>
      <w:r>
        <w:rPr>
          <w:color w:val="000000"/>
          <w:sz w:val="24"/>
        </w:rPr>
        <w:tab/>
      </w:r>
      <w:r>
        <w:rPr>
          <w:color w:val="000000"/>
          <w:sz w:val="24"/>
        </w:rPr>
        <w:t>11.4. В случае возникновения у Стороны подозрений, что произошло или может произойти нарушение каких-либо положений п. 11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54000000">
      <w:pPr>
        <w:tabs>
          <w:tab w:leader="none" w:pos="567" w:val="left"/>
          <w:tab w:leader="none" w:pos="708" w:val="clear"/>
        </w:tabs>
        <w:spacing w:line="276" w:lineRule="auto"/>
        <w:ind/>
        <w:jc w:val="both"/>
        <w:rPr>
          <w:color w:val="000000"/>
          <w:sz w:val="24"/>
        </w:rPr>
      </w:pPr>
      <w:r>
        <w:rPr>
          <w:color w:val="000000"/>
          <w:sz w:val="24"/>
        </w:rPr>
        <w:tab/>
      </w:r>
      <w:r>
        <w:rPr>
          <w:color w:val="000000"/>
          <w:sz w:val="24"/>
        </w:rPr>
        <w:t>11.5.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п. 11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либо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5000000">
      <w:pPr>
        <w:tabs>
          <w:tab w:leader="none" w:pos="567" w:val="left"/>
          <w:tab w:leader="none" w:pos="708" w:val="clear"/>
        </w:tabs>
        <w:spacing w:line="276" w:lineRule="auto"/>
        <w:ind/>
        <w:jc w:val="both"/>
        <w:rPr>
          <w:color w:val="000000"/>
          <w:sz w:val="24"/>
        </w:rPr>
      </w:pPr>
      <w:r>
        <w:rPr>
          <w:color w:val="000000"/>
          <w:sz w:val="24"/>
        </w:rPr>
        <w:tab/>
      </w:r>
      <w:r>
        <w:rPr>
          <w:color w:val="000000"/>
          <w:sz w:val="24"/>
        </w:rPr>
        <w:t>11.6. В случае подтверждения нарушения одной Стороной обязательств воздерживаться от запрещенных в п. 11 Договора действий и/или неполучения другой Стороной в установленный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п. 11 Договора, вправе требовать возмещения реального ущерба, возникшего в результате такого расторжения.</w:t>
      </w:r>
    </w:p>
    <w:p w14:paraId="56000000">
      <w:pPr>
        <w:numPr>
          <w:ilvl w:val="0"/>
          <w:numId w:val="1"/>
        </w:numPr>
        <w:tabs>
          <w:tab w:leader="none" w:pos="708" w:val="clear"/>
        </w:tabs>
        <w:spacing w:after="240" w:before="240" w:line="276" w:lineRule="auto"/>
        <w:ind/>
        <w:jc w:val="center"/>
        <w:rPr>
          <w:b w:val="1"/>
          <w:color w:val="000000"/>
          <w:sz w:val="24"/>
        </w:rPr>
      </w:pPr>
      <w:r>
        <w:rPr>
          <w:b w:val="1"/>
          <w:color w:val="000000"/>
          <w:sz w:val="24"/>
        </w:rPr>
        <w:t>ПОРЯДОК РАЗРЕШЕНИЯ СПОРОВ</w:t>
      </w:r>
    </w:p>
    <w:p w14:paraId="57000000">
      <w:pPr>
        <w:tabs>
          <w:tab w:leader="none" w:pos="567" w:val="left"/>
          <w:tab w:leader="none" w:pos="708" w:val="clear"/>
        </w:tabs>
        <w:spacing w:line="276" w:lineRule="auto"/>
        <w:ind/>
        <w:jc w:val="both"/>
        <w:rPr>
          <w:color w:val="000000"/>
          <w:sz w:val="24"/>
        </w:rPr>
      </w:pPr>
      <w:r>
        <w:rPr>
          <w:color w:val="000000"/>
          <w:sz w:val="24"/>
        </w:rPr>
        <w:tab/>
      </w:r>
      <w:r>
        <w:rPr>
          <w:color w:val="000000"/>
          <w:sz w:val="24"/>
        </w:rPr>
        <w:t>12.1. Споры и разногласия, которые могут возникнуть в процессе реализации Договора, будут по возможности разрешаться между Сторонами путем переговоров, а также в претензионном порядке, в случаях, предусмотренных Договором.</w:t>
      </w:r>
    </w:p>
    <w:p w14:paraId="58000000">
      <w:pPr>
        <w:tabs>
          <w:tab w:leader="none" w:pos="567" w:val="left"/>
          <w:tab w:leader="none" w:pos="708" w:val="clear"/>
        </w:tabs>
        <w:spacing w:line="276" w:lineRule="auto"/>
        <w:ind/>
        <w:jc w:val="both"/>
        <w:rPr>
          <w:color w:val="000000"/>
          <w:sz w:val="24"/>
        </w:rPr>
      </w:pPr>
      <w:r>
        <w:rPr>
          <w:color w:val="000000"/>
          <w:sz w:val="24"/>
        </w:rPr>
        <w:tab/>
      </w:r>
      <w:r>
        <w:rPr>
          <w:color w:val="000000"/>
          <w:sz w:val="24"/>
        </w:rPr>
        <w:t>12.2. Стороны устанавливают наличие претензионного порядка.</w:t>
      </w:r>
    </w:p>
    <w:p w14:paraId="59000000">
      <w:pPr>
        <w:tabs>
          <w:tab w:leader="none" w:pos="567" w:val="left"/>
          <w:tab w:leader="none" w:pos="708" w:val="clear"/>
        </w:tabs>
        <w:spacing w:line="276" w:lineRule="auto"/>
        <w:ind/>
        <w:jc w:val="both"/>
        <w:rPr>
          <w:color w:val="000000"/>
          <w:sz w:val="24"/>
        </w:rPr>
      </w:pPr>
      <w:r>
        <w:rPr>
          <w:color w:val="000000"/>
          <w:sz w:val="24"/>
        </w:rPr>
        <w:tab/>
      </w:r>
      <w:r>
        <w:rPr>
          <w:color w:val="000000"/>
          <w:sz w:val="24"/>
        </w:rPr>
        <w:t>12.3. Претензия должна быть предъявлена в письменной форме и подписана уполномоченным представителем Стороны по Договору.</w:t>
      </w:r>
    </w:p>
    <w:p w14:paraId="5A000000">
      <w:pPr>
        <w:tabs>
          <w:tab w:leader="none" w:pos="567" w:val="left"/>
          <w:tab w:leader="none" w:pos="708" w:val="clear"/>
        </w:tabs>
        <w:spacing w:line="276" w:lineRule="auto"/>
        <w:ind/>
        <w:jc w:val="both"/>
        <w:rPr>
          <w:color w:val="000000"/>
          <w:sz w:val="24"/>
        </w:rPr>
      </w:pPr>
      <w:r>
        <w:rPr>
          <w:color w:val="000000"/>
          <w:sz w:val="24"/>
        </w:rPr>
        <w:tab/>
      </w:r>
      <w:r>
        <w:rPr>
          <w:color w:val="000000"/>
          <w:sz w:val="24"/>
        </w:rPr>
        <w:t>12.4. Срок рассмотрения претензии составляет не более 15 (пятнадцати) календарных дней с момента ее получения.</w:t>
      </w:r>
    </w:p>
    <w:p w14:paraId="5B000000">
      <w:pPr>
        <w:tabs>
          <w:tab w:leader="none" w:pos="567" w:val="left"/>
          <w:tab w:leader="none" w:pos="708" w:val="clear"/>
        </w:tabs>
        <w:spacing w:line="276" w:lineRule="auto"/>
        <w:ind/>
        <w:jc w:val="both"/>
        <w:rPr>
          <w:color w:val="000000"/>
          <w:sz w:val="24"/>
        </w:rPr>
      </w:pPr>
      <w:r>
        <w:rPr>
          <w:color w:val="000000"/>
          <w:sz w:val="24"/>
        </w:rPr>
        <w:tab/>
      </w:r>
      <w:r>
        <w:rPr>
          <w:color w:val="000000"/>
          <w:sz w:val="24"/>
        </w:rPr>
        <w:t>12.5. При недостижении согласия сторон путем переговоров или в претензионном порядке споры передаются на рассмотрение Арбитражного суда города Москвы.</w:t>
      </w:r>
    </w:p>
    <w:p w14:paraId="5C000000">
      <w:pPr>
        <w:numPr>
          <w:ilvl w:val="0"/>
          <w:numId w:val="1"/>
        </w:numPr>
        <w:tabs>
          <w:tab w:leader="none" w:pos="708" w:val="clear"/>
        </w:tabs>
        <w:spacing w:after="240" w:before="240" w:line="276" w:lineRule="auto"/>
        <w:ind/>
        <w:jc w:val="center"/>
        <w:rPr>
          <w:b w:val="1"/>
          <w:color w:val="000000"/>
          <w:sz w:val="24"/>
        </w:rPr>
      </w:pPr>
      <w:r>
        <w:rPr>
          <w:b w:val="1"/>
          <w:color w:val="000000"/>
          <w:sz w:val="24"/>
        </w:rPr>
        <w:t>ПРОЧИЕ УСЛОВИЯ</w:t>
      </w:r>
    </w:p>
    <w:p w14:paraId="5D000000">
      <w:pPr>
        <w:tabs>
          <w:tab w:leader="none" w:pos="708" w:val="clear"/>
          <w:tab w:leader="none" w:pos="1134" w:val="left"/>
        </w:tabs>
        <w:spacing w:line="276" w:lineRule="auto"/>
        <w:ind w:firstLine="709" w:left="0"/>
        <w:jc w:val="both"/>
        <w:rPr>
          <w:sz w:val="24"/>
        </w:rPr>
      </w:pPr>
      <w:r>
        <w:rPr>
          <w:sz w:val="24"/>
        </w:rPr>
        <w:t xml:space="preserve">13.1. Стороны не имеют никаких сопутствующих устных договоренностей. Содержание текста Договора полностью соответствует действительному волеизъявлению Сторон. </w:t>
      </w:r>
    </w:p>
    <w:p w14:paraId="5E000000">
      <w:pPr>
        <w:tabs>
          <w:tab w:leader="none" w:pos="708" w:val="clear"/>
          <w:tab w:leader="none" w:pos="1134" w:val="left"/>
        </w:tabs>
        <w:spacing w:line="276" w:lineRule="auto"/>
        <w:ind w:firstLine="709" w:left="0"/>
        <w:jc w:val="both"/>
        <w:rPr>
          <w:spacing w:val="-6"/>
          <w:sz w:val="24"/>
        </w:rPr>
      </w:pPr>
      <w:r>
        <w:rPr>
          <w:spacing w:val="-6"/>
          <w:sz w:val="24"/>
        </w:rPr>
        <w:t xml:space="preserve">13.2. Любые изменения и дополнения к Договору, не противоречащие законодательству Российской Федерации, оформляются дополнительными соглашениями Сторон в письменной форме. </w:t>
      </w:r>
    </w:p>
    <w:p w14:paraId="5F000000">
      <w:pPr>
        <w:tabs>
          <w:tab w:leader="none" w:pos="567" w:val="left"/>
          <w:tab w:leader="none" w:pos="708" w:val="clear"/>
          <w:tab w:leader="none" w:pos="1134" w:val="left"/>
        </w:tabs>
        <w:spacing w:line="276" w:lineRule="auto"/>
        <w:ind w:firstLine="709" w:left="0"/>
        <w:jc w:val="both"/>
        <w:rPr>
          <w:sz w:val="24"/>
        </w:rPr>
      </w:pPr>
      <w:r>
        <w:rPr>
          <w:sz w:val="24"/>
        </w:rPr>
        <w:t>13.3. При изменении Сведений ЗАКАЗЧИК обязан не позднее 5 (пяти) рабочих дней с момента таких изменений направить ИСПОЛНИТЕЛЮ соответствующее письменное уведомление с приложением копий подтверждающих документов, заверенных нотариусом или уполномоченным должностным лицом ЗАКАЗЧИКА.</w:t>
      </w:r>
    </w:p>
    <w:p w14:paraId="60000000">
      <w:pPr>
        <w:tabs>
          <w:tab w:leader="none" w:pos="708" w:val="clear"/>
          <w:tab w:leader="none" w:pos="1418" w:val="left"/>
        </w:tabs>
        <w:spacing w:line="276" w:lineRule="auto"/>
        <w:ind w:firstLine="709" w:left="0"/>
        <w:jc w:val="both"/>
        <w:rPr>
          <w:sz w:val="24"/>
        </w:rPr>
      </w:pPr>
      <w:r>
        <w:rPr>
          <w:sz w:val="24"/>
        </w:rPr>
        <w:t>ЗАКАЗЧИК настоящим выдает свое согласие и подтверждает получение им требуемых в соответствии с действующим законодательством Российской Федерации (в том числе, о коммерческой тайне и о персональных данных) согласий, упомянутых в Сведениях, заинтересованных или причастных к Сведениям лиц на обработку предоставленных Сведений ИСПОЛНИТЕЛЕМ, а также на предоставление Сведений ИСПОЛНИТЕЛЮ, полностью или частично, компетентным органам государственной власти (в том числе Федеральной налоговой службе Российской Федерации, органам Прокуратуры Российской Федерации, Минобрнауки России, Минэнерго России, Росфинмониторингу) и последующую обработку Сведений такими органами (далее – Предоставление). ЗАКАЗЧИК освобождает ИСПОЛНИТЕЛЯ от любой ответственности в связи с Предоставлением, в том числе, возмещает ИСПОЛНИТЕЛЮ убытки, понесенные в связи с предъявлением ИСПОЛНИТЕЛЮ претензий, исков и требований любыми третьими лицами, чьи права были или могли быть нарушены таким Предоставлением.</w:t>
      </w:r>
    </w:p>
    <w:p w14:paraId="61000000">
      <w:pPr>
        <w:tabs>
          <w:tab w:leader="none" w:pos="708" w:val="clear"/>
          <w:tab w:leader="none" w:pos="1418" w:val="left"/>
        </w:tabs>
        <w:spacing w:line="276" w:lineRule="auto"/>
        <w:ind w:firstLine="709" w:left="0"/>
        <w:jc w:val="both"/>
        <w:rPr>
          <w:sz w:val="24"/>
        </w:rPr>
      </w:pPr>
      <w:r>
        <w:rPr>
          <w:sz w:val="24"/>
        </w:rPr>
        <w:t>ЗАКАЗЧИК и ИСПОЛНИТЕЛЬ подтверждают, что условия Договора о предоставлении Сведений и о поддержании их актуальными признаны ими существенными условиями Договора в соответствии со статьей 432 Гражданского кодекса Российской Федерации.</w:t>
      </w:r>
    </w:p>
    <w:p w14:paraId="62000000">
      <w:pPr>
        <w:tabs>
          <w:tab w:leader="none" w:pos="708" w:val="clear"/>
          <w:tab w:leader="none" w:pos="1418" w:val="left"/>
        </w:tabs>
        <w:spacing w:line="276" w:lineRule="auto"/>
        <w:ind w:firstLine="709" w:left="0"/>
        <w:jc w:val="both"/>
        <w:rPr>
          <w:sz w:val="24"/>
        </w:rPr>
      </w:pPr>
      <w:r>
        <w:rPr>
          <w:sz w:val="24"/>
        </w:rPr>
        <w:t>Если специальной нормой части второй Гражданского кодекса Российской Федерации не установлено иное, отказ от предоставления, несвоевременное и (или) недостоверное и (или) неполное предоставление Сведений (в том числе, уведомлений об изменениях с подтверждающими документами) является основанием для одностороннего отказа ИСПОЛНИТЕЛЯ от исполнения Договора и предъявления ИСПОЛНИТЕЛЕМ ЗАКАЗЧИКУ требования о возмещении убытков, причиненных прекращением Договора. Договор считается расторгнутым с даты получения ЗАКАЗЧИКОМ соответствующего письменного уведомления ИСПОЛНИТЕЛЮ, если более поздняя дата не будет установлена в уведомлении.</w:t>
      </w:r>
    </w:p>
    <w:p w14:paraId="63000000">
      <w:pPr>
        <w:tabs>
          <w:tab w:leader="none" w:pos="708" w:val="clear"/>
          <w:tab w:leader="none" w:pos="1418" w:val="left"/>
        </w:tabs>
        <w:spacing w:line="276" w:lineRule="auto"/>
        <w:ind w:firstLine="709" w:left="0"/>
        <w:jc w:val="both"/>
        <w:rPr>
          <w:sz w:val="24"/>
        </w:rPr>
      </w:pPr>
      <w:r>
        <w:rPr>
          <w:sz w:val="24"/>
        </w:rPr>
        <w:t>13.4. Стороны допускают использование электронных подписей при исполнении Договора и совершении иных юридически значимых действий по Договору и признают электронные документы, подписанные электронной подписью равнозначными документам на бумажном носителе, подписанным собственноручной подписью.</w:t>
      </w:r>
    </w:p>
    <w:p w14:paraId="64000000">
      <w:pPr>
        <w:tabs>
          <w:tab w:leader="none" w:pos="708" w:val="clear"/>
          <w:tab w:leader="none" w:pos="1418" w:val="left"/>
        </w:tabs>
        <w:spacing w:line="276" w:lineRule="auto"/>
        <w:ind w:firstLine="709" w:left="0"/>
        <w:jc w:val="both"/>
        <w:rPr>
          <w:sz w:val="24"/>
        </w:rPr>
      </w:pPr>
      <w:r>
        <w:rPr>
          <w:sz w:val="24"/>
        </w:rPr>
        <w:t>13.5. В целях исполнения Договора и совершения иных юридически значимых действий по Договору Стороны установили, что электронные документы Сторон признаются равнозначными документам на бумажном носителе, подписанным собственноручной подписью, только в случае их подписания усиленной квалифицированной электронной подписью (в том смысле, в котором она определена Федеральным законом от 06.04.2011 № 63</w:t>
      </w:r>
      <w:r>
        <w:rPr>
          <w:sz w:val="24"/>
        </w:rPr>
        <w:t>ФЗ «Об электронной подписи»).</w:t>
      </w:r>
    </w:p>
    <w:p w14:paraId="65000000">
      <w:pPr>
        <w:tabs>
          <w:tab w:leader="none" w:pos="708" w:val="clear"/>
          <w:tab w:leader="none" w:pos="1418" w:val="left"/>
        </w:tabs>
        <w:spacing w:line="276" w:lineRule="auto"/>
        <w:ind w:firstLine="709" w:left="0"/>
        <w:jc w:val="both"/>
        <w:rPr>
          <w:sz w:val="24"/>
        </w:rPr>
      </w:pPr>
      <w:r>
        <w:rPr>
          <w:sz w:val="24"/>
        </w:rPr>
        <w:t>13.6.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квалифицированной электронной подписью, признается равнозначным документу на бумажном носителе, подписанному собственноручной подписью и заверенному печатью.</w:t>
      </w:r>
    </w:p>
    <w:p w14:paraId="66000000">
      <w:pPr>
        <w:tabs>
          <w:tab w:leader="none" w:pos="708" w:val="clear"/>
          <w:tab w:leader="none" w:pos="1418" w:val="left"/>
        </w:tabs>
        <w:spacing w:line="276" w:lineRule="auto"/>
        <w:ind w:firstLine="709" w:left="0"/>
        <w:jc w:val="both"/>
        <w:rPr>
          <w:sz w:val="24"/>
        </w:rPr>
      </w:pPr>
      <w:r>
        <w:rPr>
          <w:spacing w:val="-4"/>
          <w:sz w:val="24"/>
        </w:rPr>
        <w:t xml:space="preserve">13.7. </w:t>
      </w:r>
      <w:r>
        <w:rPr>
          <w:sz w:val="24"/>
        </w:rPr>
        <w:t>Датой выставления электронного документа по телекоммуникационным каналам связи считается дата подтверждения Оператором ЭДО выставления такого электронного документа.</w:t>
      </w:r>
    </w:p>
    <w:p w14:paraId="67000000">
      <w:pPr>
        <w:tabs>
          <w:tab w:leader="none" w:pos="708" w:val="clear"/>
        </w:tabs>
        <w:spacing w:line="276" w:lineRule="auto"/>
        <w:ind w:firstLine="709" w:left="0"/>
        <w:jc w:val="both"/>
        <w:rPr>
          <w:color w:val="000000"/>
          <w:sz w:val="24"/>
        </w:rPr>
      </w:pPr>
      <w:r>
        <w:rPr>
          <w:sz w:val="24"/>
        </w:rPr>
        <w:t xml:space="preserve">13.8. Об изменении адреса и банковских реквизитов Стороны уведомляют друг друга в письменной форме в 3 (трех)-дневный срок. </w:t>
      </w:r>
    </w:p>
    <w:p w14:paraId="68000000">
      <w:pPr>
        <w:tabs>
          <w:tab w:leader="none" w:pos="708" w:val="clear"/>
        </w:tabs>
        <w:spacing w:line="276" w:lineRule="auto"/>
        <w:ind w:firstLine="709" w:left="0"/>
        <w:jc w:val="both"/>
        <w:rPr>
          <w:color w:val="000000"/>
          <w:sz w:val="24"/>
        </w:rPr>
      </w:pPr>
      <w:r>
        <w:rPr>
          <w:sz w:val="24"/>
        </w:rPr>
        <w:t>13.9. Договор составлен на русском языке в двух подлинных экземплярах, по одному для каждой из Сторон, каждый из которых имеет одинаковую юридическую силу.</w:t>
      </w:r>
    </w:p>
    <w:p w14:paraId="69000000">
      <w:pPr>
        <w:tabs>
          <w:tab w:leader="none" w:pos="708" w:val="clear"/>
        </w:tabs>
        <w:spacing w:line="276" w:lineRule="auto"/>
        <w:ind w:firstLine="709" w:left="0"/>
        <w:jc w:val="both"/>
        <w:rPr>
          <w:color w:val="000000"/>
          <w:sz w:val="24"/>
        </w:rPr>
      </w:pPr>
      <w:r>
        <w:rPr>
          <w:sz w:val="24"/>
        </w:rPr>
        <w:t xml:space="preserve">13.10. </w:t>
      </w:r>
      <w:r>
        <w:rPr>
          <w:color w:val="000000"/>
          <w:sz w:val="24"/>
        </w:rPr>
        <w:t xml:space="preserve">Любые уведомления, запросы, требования и другие сообщения, разрешенные или необходимые по Договору, должны быть выполнены в письменной форме. </w:t>
      </w:r>
    </w:p>
    <w:p w14:paraId="6A000000">
      <w:pPr>
        <w:tabs>
          <w:tab w:leader="none" w:pos="708" w:val="clear"/>
        </w:tabs>
        <w:spacing w:line="276" w:lineRule="auto"/>
        <w:ind w:firstLine="709" w:left="0"/>
        <w:jc w:val="both"/>
        <w:rPr>
          <w:color w:val="000000"/>
          <w:sz w:val="24"/>
        </w:rPr>
      </w:pPr>
      <w:r>
        <w:rPr>
          <w:sz w:val="24"/>
        </w:rPr>
        <w:t xml:space="preserve">13.11. </w:t>
      </w:r>
      <w:r>
        <w:rPr>
          <w:color w:val="000000"/>
          <w:sz w:val="24"/>
        </w:rPr>
        <w:t>Изменение условий и дополнения к Договору оформляются дополнительными соглашениями к Договору, которые подписываются уполномоченными лицами Сторон и считаются неотъемлемыми частями Договора.</w:t>
      </w:r>
    </w:p>
    <w:p w14:paraId="6B000000">
      <w:pPr>
        <w:tabs>
          <w:tab w:leader="none" w:pos="708" w:val="clear"/>
        </w:tabs>
        <w:spacing w:line="276" w:lineRule="auto"/>
        <w:ind w:firstLine="709" w:left="0"/>
        <w:jc w:val="both"/>
        <w:rPr>
          <w:color w:val="000000"/>
          <w:sz w:val="24"/>
        </w:rPr>
      </w:pPr>
      <w:r>
        <w:rPr>
          <w:sz w:val="24"/>
        </w:rPr>
        <w:t xml:space="preserve">13.12. </w:t>
      </w:r>
      <w:r>
        <w:rPr>
          <w:color w:val="000000"/>
          <w:sz w:val="24"/>
        </w:rPr>
        <w:t xml:space="preserve">Стороны назначают своими представителями по Договору с правом решения оперативных и технических вопросов в рамках Договора: от ИСПОЛНИТЕЛЯ – </w:t>
      </w:r>
      <w:r>
        <w:rPr>
          <w:color w:val="000000"/>
          <w:sz w:val="24"/>
        </w:rPr>
        <w:t>_________</w:t>
      </w:r>
      <w:r>
        <w:rPr>
          <w:color w:val="000000"/>
          <w:sz w:val="24"/>
        </w:rPr>
        <w:t xml:space="preserve">, тел. </w:t>
      </w:r>
      <w:r>
        <w:rPr>
          <w:color w:val="000000"/>
          <w:sz w:val="24"/>
        </w:rPr>
        <w:t>_________</w:t>
      </w:r>
      <w:r>
        <w:rPr>
          <w:color w:val="000000"/>
          <w:sz w:val="24"/>
        </w:rPr>
        <w:t xml:space="preserve">, </w:t>
      </w:r>
      <w:r>
        <w:rPr>
          <w:color w:val="000000"/>
          <w:sz w:val="24"/>
        </w:rPr>
        <w:t>e-mail</w:t>
      </w:r>
      <w:r>
        <w:rPr>
          <w:color w:val="000000"/>
          <w:sz w:val="24"/>
        </w:rPr>
        <w:t xml:space="preserve">: </w:t>
      </w:r>
      <w:r>
        <w:rPr>
          <w:color w:val="000000"/>
          <w:sz w:val="24"/>
        </w:rPr>
        <w:t>____________</w:t>
      </w:r>
      <w:r>
        <w:rPr>
          <w:color w:val="000000"/>
          <w:sz w:val="24"/>
        </w:rPr>
        <w:t xml:space="preserve">; от ЗАКАЗЧИКА – </w:t>
      </w:r>
      <w:r>
        <w:rPr>
          <w:color w:val="000000"/>
          <w:sz w:val="24"/>
        </w:rPr>
        <w:t>___________</w:t>
      </w:r>
      <w:r>
        <w:rPr>
          <w:color w:val="000000"/>
          <w:sz w:val="24"/>
        </w:rPr>
        <w:t xml:space="preserve">, тел </w:t>
      </w:r>
      <w:r>
        <w:rPr>
          <w:color w:val="000000"/>
          <w:sz w:val="24"/>
        </w:rPr>
        <w:t>_____________</w:t>
      </w:r>
      <w:r>
        <w:rPr>
          <w:color w:val="000000"/>
          <w:sz w:val="24"/>
        </w:rPr>
        <w:t xml:space="preserve">, </w:t>
      </w:r>
      <w:r>
        <w:rPr>
          <w:color w:val="000000"/>
          <w:sz w:val="24"/>
        </w:rPr>
        <w:t>e</w:t>
      </w:r>
      <w:r>
        <w:rPr>
          <w:color w:val="000000"/>
          <w:sz w:val="24"/>
        </w:rPr>
        <w:t>mail</w:t>
      </w:r>
      <w:r>
        <w:rPr>
          <w:color w:val="000000"/>
          <w:sz w:val="24"/>
        </w:rPr>
        <w:t xml:space="preserve">: </w:t>
      </w:r>
      <w:r>
        <w:rPr>
          <w:color w:val="000000"/>
          <w:sz w:val="24"/>
        </w:rPr>
        <w:t>__________</w:t>
      </w:r>
      <w:r>
        <w:rPr>
          <w:color w:val="000000"/>
          <w:sz w:val="24"/>
        </w:rPr>
        <w:t xml:space="preserve">. </w:t>
      </w:r>
    </w:p>
    <w:p w14:paraId="6C000000">
      <w:pPr>
        <w:keepNext w:val="1"/>
        <w:numPr>
          <w:ilvl w:val="0"/>
          <w:numId w:val="1"/>
        </w:numPr>
        <w:tabs>
          <w:tab w:leader="none" w:pos="708" w:val="clear"/>
        </w:tabs>
        <w:spacing w:after="240" w:before="240" w:line="276" w:lineRule="auto"/>
        <w:ind w:hanging="357" w:left="357"/>
        <w:jc w:val="center"/>
        <w:rPr>
          <w:b w:val="1"/>
          <w:color w:val="000000"/>
          <w:sz w:val="24"/>
        </w:rPr>
      </w:pPr>
      <w:r>
        <w:rPr>
          <w:b w:val="1"/>
          <w:color w:val="000000"/>
          <w:sz w:val="24"/>
        </w:rPr>
        <w:t>СПИСОК ПРИЛОЖЕНИЙ</w:t>
      </w:r>
    </w:p>
    <w:p w14:paraId="6D000000">
      <w:pPr>
        <w:tabs>
          <w:tab w:leader="none" w:pos="708" w:val="clear"/>
        </w:tabs>
        <w:spacing w:line="276" w:lineRule="auto"/>
        <w:ind w:firstLine="567" w:left="0"/>
        <w:jc w:val="both"/>
        <w:rPr>
          <w:sz w:val="24"/>
        </w:rPr>
      </w:pPr>
      <w:r>
        <w:rPr>
          <w:sz w:val="24"/>
        </w:rPr>
        <w:t>К Договору прилагаются и являются неотъемлемой частью следующие приложения:</w:t>
      </w:r>
    </w:p>
    <w:p w14:paraId="6E000000">
      <w:pPr>
        <w:tabs>
          <w:tab w:leader="none" w:pos="708" w:val="clear"/>
          <w:tab w:leader="none" w:pos="1134" w:val="left"/>
        </w:tabs>
        <w:spacing w:line="276" w:lineRule="auto"/>
        <w:ind w:firstLine="0" w:left="567"/>
        <w:jc w:val="both"/>
        <w:rPr>
          <w:sz w:val="24"/>
        </w:rPr>
      </w:pPr>
      <w:r>
        <w:rPr>
          <w:sz w:val="24"/>
        </w:rPr>
        <w:t>Приложение №1 – «Техническое задание на оказание услуг».</w:t>
      </w:r>
    </w:p>
    <w:p w14:paraId="6F000000">
      <w:pPr>
        <w:tabs>
          <w:tab w:leader="none" w:pos="708" w:val="clear"/>
          <w:tab w:leader="none" w:pos="1134" w:val="left"/>
        </w:tabs>
        <w:spacing w:line="276" w:lineRule="auto"/>
        <w:ind w:firstLine="0" w:left="567"/>
        <w:jc w:val="both"/>
        <w:rPr>
          <w:sz w:val="24"/>
        </w:rPr>
      </w:pPr>
      <w:r>
        <w:rPr>
          <w:sz w:val="24"/>
        </w:rPr>
        <w:t>Приложение №2 – «Перечень и стоимость услуг».</w:t>
      </w:r>
    </w:p>
    <w:p w14:paraId="70000000">
      <w:pPr>
        <w:tabs>
          <w:tab w:leader="none" w:pos="708" w:val="clear"/>
          <w:tab w:leader="none" w:pos="1134" w:val="left"/>
        </w:tabs>
        <w:spacing w:line="276" w:lineRule="auto"/>
        <w:ind w:firstLine="0" w:left="567"/>
        <w:jc w:val="both"/>
        <w:rPr>
          <w:color w:val="000000"/>
          <w:sz w:val="24"/>
        </w:rPr>
      </w:pPr>
      <w:r>
        <w:rPr>
          <w:sz w:val="24"/>
        </w:rPr>
        <w:t>Приложение №3 – «Протокол согласования цены».</w:t>
      </w:r>
    </w:p>
    <w:p w14:paraId="71000000">
      <w:pPr>
        <w:tabs>
          <w:tab w:leader="none" w:pos="708" w:val="clear"/>
          <w:tab w:leader="none" w:pos="1134" w:val="left"/>
        </w:tabs>
        <w:spacing w:line="276" w:lineRule="auto"/>
        <w:ind w:firstLine="0" w:left="567"/>
        <w:jc w:val="both"/>
        <w:rPr>
          <w:sz w:val="24"/>
        </w:rPr>
      </w:pPr>
    </w:p>
    <w:p w14:paraId="72000000">
      <w:pPr>
        <w:numPr>
          <w:ilvl w:val="0"/>
          <w:numId w:val="1"/>
        </w:numPr>
        <w:tabs>
          <w:tab w:leader="none" w:pos="708" w:val="clear"/>
        </w:tabs>
        <w:spacing w:after="120" w:before="120" w:line="276" w:lineRule="auto"/>
        <w:ind w:hanging="357" w:left="357"/>
        <w:contextualSpacing w:val="1"/>
        <w:jc w:val="center"/>
        <w:rPr>
          <w:b w:val="1"/>
          <w:sz w:val="24"/>
        </w:rPr>
      </w:pPr>
      <w:r>
        <w:rPr>
          <w:b w:val="1"/>
          <w:sz w:val="24"/>
        </w:rPr>
        <w:t>АДРЕСА, РЕКВИЗИТЫ И ПОДПИСИ СТОРОН</w:t>
      </w:r>
    </w:p>
    <w:tbl>
      <w:tblPr>
        <w:tblW w:type="auto" w:w="0"/>
        <w:tblInd w:type="dxa" w:w="108"/>
        <w:tblLayout w:type="fixed"/>
        <w:tblCellMar>
          <w:top w:type="dxa" w:w="0"/>
          <w:left w:type="dxa" w:w="108"/>
          <w:bottom w:type="dxa" w:w="0"/>
          <w:right w:type="dxa" w:w="108"/>
        </w:tblCellMar>
      </w:tblPr>
      <w:tblGrid>
        <w:gridCol w:w="4253"/>
        <w:gridCol w:w="5386"/>
      </w:tblGrid>
      <w:tr>
        <w:tc>
          <w:tcPr>
            <w:tcW w:type="dxa" w:w="4253"/>
            <w:tcMar>
              <w:top w:type="dxa" w:w="0"/>
              <w:left w:type="dxa" w:w="108"/>
              <w:bottom w:type="dxa" w:w="0"/>
              <w:right w:type="dxa" w:w="108"/>
            </w:tcMar>
          </w:tcPr>
          <w:p w14:paraId="73000000">
            <w:pPr>
              <w:tabs>
                <w:tab w:leader="none" w:pos="708" w:val="clear"/>
              </w:tabs>
              <w:spacing w:line="240" w:lineRule="auto"/>
              <w:ind/>
              <w:rPr>
                <w:b w:val="1"/>
                <w:color w:val="000000"/>
                <w:sz w:val="24"/>
              </w:rPr>
            </w:pPr>
            <w:r>
              <w:rPr>
                <w:b w:val="1"/>
                <w:color w:val="000000"/>
                <w:sz w:val="24"/>
              </w:rPr>
              <w:t>ЗАКАЗЧИК:</w:t>
            </w:r>
          </w:p>
          <w:p w14:paraId="74000000">
            <w:pPr>
              <w:tabs>
                <w:tab w:leader="none" w:pos="708" w:val="clear"/>
              </w:tabs>
              <w:spacing w:line="240" w:lineRule="auto"/>
              <w:ind w:firstLine="0" w:left="34"/>
              <w:jc w:val="both"/>
              <w:rPr>
                <w:b w:val="1"/>
                <w:color w:val="000000"/>
                <w:sz w:val="24"/>
              </w:rPr>
            </w:pPr>
          </w:p>
          <w:p w14:paraId="75000000">
            <w:pPr>
              <w:tabs>
                <w:tab w:leader="none" w:pos="708" w:val="clear"/>
              </w:tabs>
              <w:spacing w:line="240" w:lineRule="auto"/>
              <w:ind w:firstLine="0" w:left="34"/>
              <w:jc w:val="both"/>
              <w:rPr>
                <w:b w:val="1"/>
                <w:color w:val="000000"/>
                <w:sz w:val="24"/>
              </w:rPr>
            </w:pPr>
          </w:p>
        </w:tc>
        <w:tc>
          <w:tcPr>
            <w:tcW w:type="dxa" w:w="5386"/>
            <w:tcMar>
              <w:top w:type="dxa" w:w="0"/>
              <w:left w:type="dxa" w:w="108"/>
              <w:bottom w:type="dxa" w:w="0"/>
              <w:right w:type="dxa" w:w="108"/>
            </w:tcMar>
          </w:tcPr>
          <w:p w14:paraId="76000000">
            <w:pPr>
              <w:tabs>
                <w:tab w:leader="none" w:pos="708" w:val="clear"/>
              </w:tabs>
              <w:spacing w:line="240" w:lineRule="auto"/>
              <w:ind/>
              <w:rPr>
                <w:b w:val="1"/>
                <w:color w:val="000000"/>
                <w:sz w:val="24"/>
              </w:rPr>
            </w:pPr>
            <w:r>
              <w:rPr>
                <w:b w:val="1"/>
                <w:color w:val="000000"/>
                <w:sz w:val="24"/>
              </w:rPr>
              <w:t>ИСПОЛНИТЕЛЬ:</w:t>
            </w:r>
          </w:p>
          <w:p w14:paraId="77000000">
            <w:pPr>
              <w:tabs>
                <w:tab w:leader="none" w:pos="708" w:val="clear"/>
              </w:tabs>
              <w:spacing w:line="240" w:lineRule="auto"/>
              <w:ind w:firstLine="0" w:left="34"/>
              <w:rPr>
                <w:b w:val="1"/>
                <w:color w:val="000000"/>
                <w:sz w:val="24"/>
              </w:rPr>
            </w:pPr>
            <w:r>
              <w:rPr>
                <w:b w:val="1"/>
                <w:color w:val="000000"/>
                <w:sz w:val="24"/>
              </w:rPr>
              <w:t>НИЦ «Курчатовский институт»</w:t>
            </w:r>
          </w:p>
          <w:p w14:paraId="78000000">
            <w:pPr>
              <w:tabs>
                <w:tab w:leader="none" w:pos="708" w:val="clear"/>
              </w:tabs>
              <w:spacing w:line="240" w:lineRule="auto"/>
              <w:ind w:firstLine="0" w:left="34" w:right="175"/>
              <w:rPr>
                <w:color w:val="000000"/>
                <w:sz w:val="23"/>
              </w:rPr>
            </w:pPr>
            <w:r>
              <w:rPr>
                <w:color w:val="000000"/>
                <w:sz w:val="23"/>
              </w:rPr>
              <w:t>Адрес: 1</w:t>
            </w:r>
            <w:r>
              <w:rPr>
                <w:color w:val="000000"/>
                <w:sz w:val="23"/>
              </w:rPr>
              <w:t>23182</w:t>
            </w:r>
            <w:r>
              <w:rPr>
                <w:color w:val="000000"/>
                <w:sz w:val="23"/>
              </w:rPr>
              <w:t xml:space="preserve"> г. Москва, </w:t>
            </w:r>
          </w:p>
          <w:p w14:paraId="79000000">
            <w:pPr>
              <w:tabs>
                <w:tab w:leader="none" w:pos="708" w:val="clear"/>
              </w:tabs>
              <w:spacing w:line="240" w:lineRule="auto"/>
              <w:ind w:firstLine="0" w:left="34" w:right="175"/>
              <w:rPr>
                <w:color w:val="000000"/>
                <w:sz w:val="23"/>
              </w:rPr>
            </w:pPr>
            <w:r>
              <w:rPr>
                <w:color w:val="000000"/>
                <w:sz w:val="23"/>
              </w:rPr>
              <w:t>площадь Академика Курчатова,</w:t>
            </w:r>
            <w:r>
              <w:rPr>
                <w:color w:val="000000"/>
                <w:sz w:val="23"/>
              </w:rPr>
              <w:t xml:space="preserve"> </w:t>
            </w:r>
            <w:r>
              <w:rPr>
                <w:color w:val="000000"/>
                <w:sz w:val="23"/>
              </w:rPr>
              <w:t xml:space="preserve">д. </w:t>
            </w:r>
            <w:r>
              <w:rPr>
                <w:color w:val="000000"/>
                <w:sz w:val="23"/>
              </w:rPr>
              <w:t>1</w:t>
            </w:r>
          </w:p>
          <w:p w14:paraId="7A000000">
            <w:pPr>
              <w:tabs>
                <w:tab w:leader="none" w:pos="708" w:val="clear"/>
              </w:tabs>
              <w:spacing w:line="240" w:lineRule="auto"/>
              <w:ind w:firstLine="0" w:left="34" w:right="175"/>
              <w:rPr>
                <w:color w:val="000000"/>
                <w:sz w:val="23"/>
              </w:rPr>
            </w:pPr>
            <w:r>
              <w:rPr>
                <w:color w:val="000000"/>
                <w:sz w:val="23"/>
              </w:rPr>
              <w:t>ИНН 77</w:t>
            </w:r>
            <w:r>
              <w:rPr>
                <w:color w:val="000000"/>
                <w:sz w:val="23"/>
              </w:rPr>
              <w:t>34111035</w:t>
            </w:r>
            <w:r>
              <w:rPr>
                <w:color w:val="000000"/>
                <w:sz w:val="23"/>
              </w:rPr>
              <w:t>, КПП 77</w:t>
            </w:r>
            <w:r>
              <w:rPr>
                <w:color w:val="000000"/>
                <w:sz w:val="23"/>
              </w:rPr>
              <w:t>3401001</w:t>
            </w:r>
          </w:p>
          <w:p w14:paraId="7B000000">
            <w:pPr>
              <w:tabs>
                <w:tab w:leader="none" w:pos="708" w:val="clear"/>
              </w:tabs>
              <w:spacing w:line="240" w:lineRule="auto"/>
              <w:ind/>
              <w:rPr>
                <w:color w:val="000000"/>
                <w:sz w:val="23"/>
              </w:rPr>
            </w:pPr>
            <w:r>
              <w:rPr>
                <w:color w:val="000000"/>
                <w:sz w:val="23"/>
              </w:rPr>
              <w:t>ОГРН 1027739576006</w:t>
            </w:r>
            <w:r>
              <w:rPr>
                <w:color w:val="000000"/>
                <w:sz w:val="23"/>
              </w:rPr>
              <w:t xml:space="preserve"> </w:t>
            </w:r>
          </w:p>
          <w:p w14:paraId="7C000000">
            <w:pPr>
              <w:tabs>
                <w:tab w:leader="none" w:pos="708" w:val="clear"/>
              </w:tabs>
              <w:spacing w:line="240" w:lineRule="auto"/>
              <w:ind w:firstLine="0" w:left="34" w:right="175"/>
              <w:rPr>
                <w:color w:val="000000"/>
                <w:sz w:val="23"/>
              </w:rPr>
            </w:pPr>
            <w:r>
              <w:rPr>
                <w:color w:val="000000"/>
                <w:sz w:val="23"/>
              </w:rPr>
              <w:t>Банковские реквизиты:</w:t>
            </w:r>
          </w:p>
          <w:p w14:paraId="7D000000">
            <w:pPr>
              <w:tabs>
                <w:tab w:leader="none" w:pos="708" w:val="clear"/>
              </w:tabs>
              <w:spacing w:line="240" w:lineRule="auto"/>
              <w:ind w:firstLine="0" w:left="34" w:right="175"/>
              <w:rPr>
                <w:color w:val="000000"/>
                <w:sz w:val="23"/>
              </w:rPr>
            </w:pPr>
            <w:r>
              <w:rPr>
                <w:color w:val="000000"/>
                <w:sz w:val="23"/>
              </w:rPr>
              <w:t>л/</w:t>
            </w:r>
            <w:r>
              <w:rPr>
                <w:color w:val="000000"/>
                <w:sz w:val="23"/>
              </w:rPr>
              <w:t>сч</w:t>
            </w:r>
            <w:r>
              <w:rPr>
                <w:color w:val="000000"/>
                <w:sz w:val="23"/>
              </w:rPr>
              <w:t>. 20956005950</w:t>
            </w:r>
          </w:p>
          <w:p w14:paraId="7E000000">
            <w:pPr>
              <w:tabs>
                <w:tab w:leader="none" w:pos="708" w:val="clear"/>
              </w:tabs>
              <w:spacing w:line="240" w:lineRule="auto"/>
              <w:ind w:firstLine="0" w:left="34" w:right="175"/>
              <w:rPr>
                <w:color w:val="000000"/>
                <w:sz w:val="23"/>
              </w:rPr>
            </w:pPr>
            <w:r>
              <w:rPr>
                <w:color w:val="000000"/>
                <w:sz w:val="23"/>
              </w:rPr>
              <w:t xml:space="preserve">Операционный департамент Банка </w:t>
            </w:r>
            <w:r>
              <w:rPr>
                <w:color w:val="000000"/>
                <w:sz w:val="23"/>
              </w:rPr>
              <w:t xml:space="preserve">России//Межрегиональное операционное </w:t>
            </w:r>
            <w:r>
              <w:rPr>
                <w:color w:val="000000"/>
                <w:sz w:val="23"/>
              </w:rPr>
              <w:t xml:space="preserve">УФК </w:t>
            </w:r>
            <w:r>
              <w:rPr>
                <w:color w:val="000000"/>
                <w:sz w:val="23"/>
              </w:rPr>
              <w:t>г. Москва</w:t>
            </w:r>
            <w:r>
              <w:rPr>
                <w:color w:val="000000"/>
                <w:sz w:val="23"/>
              </w:rPr>
              <w:t xml:space="preserve"> </w:t>
            </w:r>
          </w:p>
          <w:p w14:paraId="7F000000">
            <w:pPr>
              <w:tabs>
                <w:tab w:leader="none" w:pos="708" w:val="clear"/>
              </w:tabs>
              <w:spacing w:line="240" w:lineRule="auto"/>
              <w:ind w:firstLine="0" w:left="34" w:right="175"/>
              <w:rPr>
                <w:color w:val="000000"/>
                <w:sz w:val="23"/>
              </w:rPr>
            </w:pPr>
            <w:r>
              <w:rPr>
                <w:color w:val="000000"/>
                <w:sz w:val="23"/>
              </w:rPr>
              <w:t>БИК 0</w:t>
            </w:r>
            <w:r>
              <w:rPr>
                <w:color w:val="000000"/>
                <w:sz w:val="23"/>
              </w:rPr>
              <w:t>24501901</w:t>
            </w:r>
          </w:p>
          <w:p w14:paraId="80000000">
            <w:pPr>
              <w:tabs>
                <w:tab w:leader="none" w:pos="708" w:val="clear"/>
              </w:tabs>
              <w:spacing w:line="240" w:lineRule="auto"/>
              <w:ind w:firstLine="0" w:left="34" w:right="175"/>
              <w:rPr>
                <w:color w:val="000000"/>
                <w:sz w:val="23"/>
              </w:rPr>
            </w:pPr>
            <w:r>
              <w:rPr>
                <w:color w:val="000000"/>
                <w:sz w:val="23"/>
              </w:rPr>
              <w:t>Единый казначейский счет 40102810</w:t>
            </w:r>
            <w:r>
              <w:rPr>
                <w:color w:val="000000"/>
                <w:sz w:val="23"/>
              </w:rPr>
              <w:t>045370000002</w:t>
            </w:r>
          </w:p>
          <w:p w14:paraId="81000000">
            <w:pPr>
              <w:tabs>
                <w:tab w:leader="none" w:pos="708" w:val="clear"/>
              </w:tabs>
              <w:spacing w:line="240" w:lineRule="auto"/>
              <w:ind w:firstLine="0" w:left="34" w:right="175"/>
              <w:rPr>
                <w:color w:val="000000"/>
                <w:sz w:val="23"/>
              </w:rPr>
            </w:pPr>
            <w:r>
              <w:rPr>
                <w:color w:val="000000"/>
                <w:sz w:val="23"/>
              </w:rPr>
              <w:t>Казначейский счет 0321464300000001</w:t>
            </w:r>
            <w:r>
              <w:rPr>
                <w:color w:val="000000"/>
                <w:sz w:val="23"/>
              </w:rPr>
              <w:t>95</w:t>
            </w:r>
            <w:r>
              <w:rPr>
                <w:color w:val="000000"/>
                <w:sz w:val="23"/>
              </w:rPr>
              <w:t>00</w:t>
            </w:r>
          </w:p>
          <w:p w14:paraId="82000000">
            <w:pPr>
              <w:tabs>
                <w:tab w:leader="none" w:pos="708" w:val="clear"/>
              </w:tabs>
              <w:spacing w:line="240" w:lineRule="auto"/>
              <w:ind/>
              <w:rPr>
                <w:color w:val="000000"/>
                <w:sz w:val="23"/>
              </w:rPr>
            </w:pPr>
            <w:r>
              <w:rPr>
                <w:color w:val="000000"/>
                <w:sz w:val="23"/>
              </w:rPr>
              <w:t xml:space="preserve">ОКПО </w:t>
            </w:r>
            <w:r>
              <w:rPr>
                <w:color w:val="000000"/>
                <w:sz w:val="23"/>
              </w:rPr>
              <w:t>08624243</w:t>
            </w:r>
          </w:p>
          <w:p w14:paraId="83000000">
            <w:pPr>
              <w:tabs>
                <w:tab w:leader="none" w:pos="708" w:val="clear"/>
              </w:tabs>
              <w:spacing w:line="240" w:lineRule="auto"/>
              <w:ind/>
              <w:rPr>
                <w:color w:val="000000"/>
                <w:sz w:val="24"/>
              </w:rPr>
            </w:pPr>
          </w:p>
        </w:tc>
      </w:tr>
      <w:tr>
        <w:trPr>
          <w:trHeight w:hRule="atLeast" w:val="760"/>
        </w:trPr>
        <w:tc>
          <w:tcPr>
            <w:tcW w:type="dxa" w:w="4253"/>
            <w:tcMar>
              <w:top w:type="dxa" w:w="0"/>
              <w:left w:type="dxa" w:w="108"/>
              <w:bottom w:type="dxa" w:w="0"/>
              <w:right w:type="dxa" w:w="108"/>
            </w:tcMar>
          </w:tcPr>
          <w:p w14:paraId="84000000">
            <w:pPr>
              <w:tabs>
                <w:tab w:leader="none" w:pos="708" w:val="clear"/>
                <w:tab w:leader="none" w:pos="1181" w:val="left"/>
                <w:tab w:leader="underscore" w:pos="7320" w:val="left"/>
              </w:tabs>
              <w:spacing w:line="240" w:lineRule="auto"/>
              <w:ind w:right="125"/>
              <w:rPr>
                <w:color w:val="000000"/>
                <w:spacing w:val="-6"/>
                <w:sz w:val="24"/>
              </w:rPr>
            </w:pPr>
            <w:r>
              <w:rPr>
                <w:color w:val="000000"/>
                <w:spacing w:val="-6"/>
                <w:sz w:val="24"/>
              </w:rPr>
              <w:t>ОТ ЗАКАЗЧИКА:</w:t>
            </w:r>
          </w:p>
          <w:p w14:paraId="85000000">
            <w:pPr>
              <w:tabs>
                <w:tab w:leader="none" w:pos="708" w:val="clear"/>
                <w:tab w:leader="none" w:pos="1181" w:val="left"/>
                <w:tab w:leader="underscore" w:pos="7320" w:val="left"/>
              </w:tabs>
              <w:spacing w:after="120" w:line="240" w:lineRule="auto"/>
              <w:ind w:right="125"/>
              <w:rPr>
                <w:color w:val="000000"/>
                <w:spacing w:val="-6"/>
                <w:sz w:val="24"/>
              </w:rPr>
            </w:pPr>
            <w:r>
              <w:rPr>
                <w:color w:val="000000"/>
                <w:spacing w:val="-6"/>
                <w:sz w:val="24"/>
              </w:rPr>
              <w:t>должность</w:t>
            </w:r>
          </w:p>
        </w:tc>
        <w:tc>
          <w:tcPr>
            <w:tcW w:type="dxa" w:w="5386"/>
            <w:tcMar>
              <w:top w:type="dxa" w:w="0"/>
              <w:left w:type="dxa" w:w="108"/>
              <w:bottom w:type="dxa" w:w="0"/>
              <w:right w:type="dxa" w:w="108"/>
            </w:tcMar>
          </w:tcPr>
          <w:p w14:paraId="86000000">
            <w:pPr>
              <w:tabs>
                <w:tab w:leader="none" w:pos="708" w:val="clear"/>
              </w:tabs>
              <w:spacing w:line="240" w:lineRule="auto"/>
              <w:ind/>
              <w:rPr>
                <w:color w:val="000000"/>
                <w:spacing w:val="-6"/>
                <w:sz w:val="24"/>
              </w:rPr>
            </w:pPr>
            <w:r>
              <w:rPr>
                <w:color w:val="000000"/>
                <w:spacing w:val="-6"/>
                <w:sz w:val="24"/>
              </w:rPr>
              <w:t>ОТ ИСПОЛНИТЕЛЯ:</w:t>
            </w:r>
          </w:p>
          <w:p w14:paraId="87000000">
            <w:pPr>
              <w:tabs>
                <w:tab w:leader="none" w:pos="708" w:val="clear"/>
              </w:tabs>
              <w:spacing w:after="240" w:line="240" w:lineRule="auto"/>
              <w:ind/>
              <w:rPr>
                <w:color w:val="000000"/>
                <w:sz w:val="24"/>
              </w:rPr>
            </w:pPr>
            <w:r>
              <w:rPr>
                <w:color w:val="000000"/>
                <w:sz w:val="24"/>
              </w:rPr>
              <w:t>должность</w:t>
            </w:r>
          </w:p>
          <w:p w14:paraId="88000000">
            <w:pPr>
              <w:tabs>
                <w:tab w:leader="none" w:pos="708" w:val="clear"/>
                <w:tab w:leader="none" w:pos="1181" w:val="left"/>
                <w:tab w:leader="underscore" w:pos="7320" w:val="left"/>
              </w:tabs>
              <w:spacing w:line="240" w:lineRule="auto"/>
              <w:ind w:right="125"/>
              <w:rPr>
                <w:color w:val="000000"/>
                <w:spacing w:val="-6"/>
                <w:sz w:val="24"/>
              </w:rPr>
            </w:pPr>
          </w:p>
        </w:tc>
      </w:tr>
      <w:tr>
        <w:tc>
          <w:tcPr>
            <w:tcW w:type="dxa" w:w="4253"/>
            <w:tcMar>
              <w:top w:type="dxa" w:w="0"/>
              <w:left w:type="dxa" w:w="108"/>
              <w:bottom w:type="dxa" w:w="0"/>
              <w:right w:type="dxa" w:w="108"/>
            </w:tcMar>
          </w:tcPr>
          <w:p w14:paraId="89000000">
            <w:pPr>
              <w:tabs>
                <w:tab w:leader="none" w:pos="708" w:val="clear"/>
              </w:tabs>
              <w:spacing w:line="240" w:lineRule="auto"/>
              <w:ind/>
              <w:rPr>
                <w:color w:val="000000"/>
                <w:sz w:val="24"/>
              </w:rPr>
            </w:pPr>
            <w:r>
              <w:rPr>
                <w:color w:val="000000"/>
                <w:sz w:val="24"/>
              </w:rPr>
              <w:t xml:space="preserve">___________________ </w:t>
            </w:r>
          </w:p>
          <w:p w14:paraId="8A000000">
            <w:pPr>
              <w:tabs>
                <w:tab w:leader="none" w:pos="708" w:val="clear"/>
              </w:tabs>
              <w:spacing w:line="240" w:lineRule="auto"/>
              <w:ind/>
              <w:rPr>
                <w:color w:val="000000"/>
                <w:sz w:val="24"/>
              </w:rPr>
            </w:pPr>
          </w:p>
          <w:p w14:paraId="8B000000">
            <w:pPr>
              <w:tabs>
                <w:tab w:leader="none" w:pos="708" w:val="clear"/>
              </w:tabs>
              <w:spacing w:line="240" w:lineRule="auto"/>
              <w:ind/>
              <w:rPr>
                <w:color w:val="000000"/>
                <w:sz w:val="24"/>
              </w:rPr>
            </w:pPr>
            <w:r>
              <w:rPr>
                <w:color w:val="000000"/>
                <w:sz w:val="24"/>
              </w:rPr>
              <w:t>«______» ______________ 20</w:t>
            </w:r>
            <w:r>
              <w:rPr>
                <w:color w:val="000000"/>
                <w:sz w:val="24"/>
              </w:rPr>
              <w:t>__</w:t>
            </w:r>
            <w:r>
              <w:rPr>
                <w:color w:val="000000"/>
                <w:sz w:val="24"/>
              </w:rPr>
              <w:t xml:space="preserve"> г.</w:t>
            </w:r>
          </w:p>
          <w:p w14:paraId="8C000000">
            <w:pPr>
              <w:tabs>
                <w:tab w:leader="none" w:pos="708" w:val="clear"/>
              </w:tabs>
              <w:spacing w:line="240" w:lineRule="auto"/>
              <w:ind/>
              <w:rPr>
                <w:color w:val="000000"/>
                <w:spacing w:val="-6"/>
                <w:sz w:val="24"/>
              </w:rPr>
            </w:pPr>
            <w:r>
              <w:rPr>
                <w:color w:val="000000"/>
                <w:sz w:val="24"/>
              </w:rPr>
              <w:t>МП</w:t>
            </w:r>
          </w:p>
        </w:tc>
        <w:tc>
          <w:tcPr>
            <w:tcW w:type="dxa" w:w="5386"/>
            <w:tcMar>
              <w:top w:type="dxa" w:w="0"/>
              <w:left w:type="dxa" w:w="108"/>
              <w:bottom w:type="dxa" w:w="0"/>
              <w:right w:type="dxa" w:w="108"/>
            </w:tcMar>
          </w:tcPr>
          <w:p w14:paraId="8D000000">
            <w:pPr>
              <w:tabs>
                <w:tab w:leader="none" w:pos="708" w:val="clear"/>
              </w:tabs>
              <w:spacing w:line="240" w:lineRule="auto"/>
              <w:ind/>
              <w:rPr>
                <w:color w:val="000000"/>
                <w:sz w:val="24"/>
              </w:rPr>
            </w:pPr>
            <w:r>
              <w:rPr>
                <w:color w:val="000000"/>
                <w:sz w:val="24"/>
              </w:rPr>
              <w:t xml:space="preserve">___________________ </w:t>
            </w:r>
          </w:p>
          <w:p w14:paraId="8E000000">
            <w:pPr>
              <w:tabs>
                <w:tab w:leader="none" w:pos="708" w:val="clear"/>
              </w:tabs>
              <w:spacing w:line="240" w:lineRule="auto"/>
              <w:ind/>
              <w:rPr>
                <w:color w:val="000000"/>
                <w:spacing w:val="-6"/>
                <w:sz w:val="24"/>
              </w:rPr>
            </w:pPr>
          </w:p>
          <w:p w14:paraId="8F000000">
            <w:pPr>
              <w:tabs>
                <w:tab w:leader="none" w:pos="708" w:val="clear"/>
              </w:tabs>
              <w:spacing w:line="240" w:lineRule="auto"/>
              <w:ind/>
              <w:rPr>
                <w:color w:val="000000"/>
                <w:sz w:val="24"/>
              </w:rPr>
            </w:pPr>
            <w:r>
              <w:rPr>
                <w:color w:val="000000"/>
                <w:spacing w:val="-6"/>
                <w:sz w:val="24"/>
              </w:rPr>
              <w:t>«______» ______________ 20</w:t>
            </w:r>
            <w:r>
              <w:rPr>
                <w:color w:val="000000"/>
                <w:spacing w:val="-6"/>
                <w:sz w:val="24"/>
              </w:rPr>
              <w:t>__</w:t>
            </w:r>
            <w:r>
              <w:rPr>
                <w:color w:val="000000"/>
                <w:spacing w:val="-6"/>
                <w:sz w:val="24"/>
              </w:rPr>
              <w:t xml:space="preserve"> г.</w:t>
            </w:r>
          </w:p>
          <w:p w14:paraId="90000000">
            <w:pPr>
              <w:tabs>
                <w:tab w:leader="none" w:pos="708" w:val="clear"/>
                <w:tab w:leader="none" w:pos="1181" w:val="left"/>
                <w:tab w:leader="underscore" w:pos="7320" w:val="left"/>
              </w:tabs>
              <w:spacing w:line="240" w:lineRule="auto"/>
              <w:ind w:right="125"/>
              <w:rPr>
                <w:color w:val="000000"/>
                <w:spacing w:val="-6"/>
                <w:sz w:val="24"/>
              </w:rPr>
            </w:pPr>
            <w:r>
              <w:rPr>
                <w:color w:val="000000"/>
                <w:sz w:val="24"/>
              </w:rPr>
              <w:t>МП</w:t>
            </w:r>
          </w:p>
        </w:tc>
      </w:tr>
    </w:tbl>
    <w:p w14:paraId="91000000">
      <w:pPr>
        <w:pageBreakBefore w:val="1"/>
        <w:tabs>
          <w:tab w:leader="none" w:pos="708" w:val="clear"/>
        </w:tabs>
        <w:spacing w:line="240" w:lineRule="auto"/>
        <w:ind w:firstLine="567" w:left="0"/>
        <w:jc w:val="right"/>
        <w:rPr>
          <w:sz w:val="24"/>
        </w:rPr>
      </w:pPr>
      <w:r>
        <w:rPr>
          <w:sz w:val="24"/>
        </w:rPr>
        <w:t>Приложение №1</w:t>
      </w:r>
    </w:p>
    <w:p w14:paraId="92000000">
      <w:pPr>
        <w:tabs>
          <w:tab w:leader="none" w:pos="708" w:val="clear"/>
        </w:tabs>
        <w:spacing w:line="240" w:lineRule="auto"/>
        <w:ind w:firstLine="567" w:left="0"/>
        <w:jc w:val="right"/>
        <w:rPr>
          <w:sz w:val="24"/>
        </w:rPr>
      </w:pPr>
      <w:r>
        <w:rPr>
          <w:sz w:val="24"/>
        </w:rPr>
        <w:t>к Договору №_______________</w:t>
      </w:r>
    </w:p>
    <w:p w14:paraId="93000000">
      <w:pPr>
        <w:tabs>
          <w:tab w:leader="none" w:pos="708" w:val="clear"/>
        </w:tabs>
        <w:spacing w:line="240" w:lineRule="auto"/>
        <w:ind w:firstLine="567" w:left="0"/>
        <w:jc w:val="right"/>
        <w:rPr>
          <w:sz w:val="24"/>
        </w:rPr>
      </w:pPr>
      <w:r>
        <w:rPr>
          <w:sz w:val="24"/>
        </w:rPr>
        <w:t xml:space="preserve">                                                                                                        от «     » _________ 20</w:t>
      </w:r>
      <w:r>
        <w:rPr>
          <w:sz w:val="24"/>
        </w:rPr>
        <w:t>__</w:t>
      </w:r>
      <w:r>
        <w:rPr>
          <w:sz w:val="24"/>
        </w:rPr>
        <w:t xml:space="preserve"> г.</w:t>
      </w:r>
    </w:p>
    <w:p w14:paraId="94000000">
      <w:pPr>
        <w:tabs>
          <w:tab w:leader="none" w:pos="708" w:val="clear"/>
        </w:tabs>
        <w:spacing w:line="240" w:lineRule="auto"/>
        <w:ind w:firstLine="567" w:left="0"/>
        <w:jc w:val="right"/>
        <w:rPr>
          <w:sz w:val="24"/>
        </w:rPr>
      </w:pPr>
    </w:p>
    <w:p w14:paraId="95000000">
      <w:pPr>
        <w:widowControl w:val="0"/>
        <w:tabs>
          <w:tab w:leader="none" w:pos="708" w:val="clear"/>
        </w:tabs>
        <w:spacing w:line="360" w:lineRule="auto"/>
        <w:ind/>
        <w:jc w:val="center"/>
        <w:rPr>
          <w:b w:val="1"/>
          <w:color w:val="000000"/>
          <w:sz w:val="24"/>
        </w:rPr>
      </w:pPr>
      <w:r>
        <w:rPr>
          <w:b w:val="1"/>
          <w:color w:val="000000"/>
          <w:sz w:val="24"/>
        </w:rPr>
        <w:t>ТЕХНИЧЕСКОЕ ЗАДАНИЕ</w:t>
      </w:r>
    </w:p>
    <w:p w14:paraId="96000000">
      <w:pPr>
        <w:widowControl w:val="0"/>
        <w:tabs>
          <w:tab w:leader="none" w:pos="708" w:val="clear"/>
        </w:tabs>
        <w:spacing w:line="240" w:lineRule="auto"/>
        <w:ind/>
        <w:jc w:val="center"/>
        <w:rPr>
          <w:b w:val="1"/>
          <w:color w:val="000000"/>
          <w:sz w:val="24"/>
        </w:rPr>
      </w:pPr>
      <w:r>
        <w:rPr>
          <w:color w:val="000000"/>
          <w:sz w:val="24"/>
        </w:rPr>
        <w:t>на оказание услуг по высокопроизводительным вычислениям</w:t>
      </w:r>
    </w:p>
    <w:p w14:paraId="97000000">
      <w:pPr>
        <w:tabs>
          <w:tab w:leader="none" w:pos="708" w:val="clear"/>
          <w:tab w:leader="none" w:pos="1276" w:val="left"/>
          <w:tab w:leader="none" w:pos="3402" w:val="left"/>
          <w:tab w:leader="none" w:pos="3544" w:val="left"/>
        </w:tabs>
        <w:spacing w:after="120" w:line="276" w:lineRule="auto"/>
        <w:ind w:firstLine="0" w:left="567"/>
        <w:contextualSpacing w:val="1"/>
        <w:rPr>
          <w:b w:val="1"/>
          <w:color w:val="000000"/>
          <w:sz w:val="24"/>
        </w:rPr>
      </w:pPr>
    </w:p>
    <w:p w14:paraId="98000000">
      <w:pPr>
        <w:numPr>
          <w:ilvl w:val="0"/>
          <w:numId w:val="3"/>
        </w:numPr>
        <w:tabs>
          <w:tab w:leader="none" w:pos="708" w:val="clear"/>
          <w:tab w:leader="none" w:pos="1418" w:val="left"/>
        </w:tabs>
        <w:spacing w:line="276" w:lineRule="auto"/>
        <w:ind w:firstLine="1211" w:left="0" w:right="851"/>
        <w:contextualSpacing w:val="1"/>
        <w:jc w:val="center"/>
        <w:rPr>
          <w:b w:val="1"/>
          <w:color w:val="000000"/>
          <w:sz w:val="24"/>
        </w:rPr>
      </w:pPr>
      <w:r>
        <w:rPr>
          <w:b w:val="1"/>
          <w:color w:val="000000"/>
          <w:sz w:val="24"/>
        </w:rPr>
        <w:t>ОСНОВНЫЕ ТРЕБОВАНИЯ</w:t>
      </w:r>
    </w:p>
    <w:p w14:paraId="99000000">
      <w:pPr>
        <w:numPr>
          <w:ilvl w:val="1"/>
          <w:numId w:val="4"/>
        </w:numPr>
        <w:tabs>
          <w:tab w:leader="none" w:pos="708" w:val="clear"/>
          <w:tab w:leader="none" w:pos="993" w:val="left"/>
        </w:tabs>
        <w:spacing w:line="276" w:lineRule="auto"/>
        <w:ind w:firstLine="567" w:left="0"/>
        <w:jc w:val="both"/>
        <w:rPr>
          <w:color w:val="000000"/>
          <w:sz w:val="24"/>
        </w:rPr>
      </w:pPr>
      <w:r>
        <w:rPr>
          <w:color w:val="000000"/>
          <w:sz w:val="24"/>
        </w:rPr>
        <w:t>ИСПОЛНИТЕЛЬ на базе собственных ресурсов предоставляет инфраструктуру, предназначенную для удалённых высокопроизводительных вычислений, выполняемых пользователями ЗАКАЗЧИКА в течение срока действия Договора.</w:t>
      </w:r>
    </w:p>
    <w:p w14:paraId="9A000000">
      <w:pPr>
        <w:numPr>
          <w:ilvl w:val="1"/>
          <w:numId w:val="4"/>
        </w:numPr>
        <w:tabs>
          <w:tab w:leader="none" w:pos="708" w:val="clear"/>
          <w:tab w:leader="none" w:pos="993" w:val="left"/>
        </w:tabs>
        <w:spacing w:line="276" w:lineRule="auto"/>
        <w:ind w:firstLine="567" w:left="0"/>
        <w:jc w:val="both"/>
        <w:rPr>
          <w:color w:val="1E1E1E"/>
          <w:sz w:val="24"/>
        </w:rPr>
      </w:pPr>
      <w:r>
        <w:rPr>
          <w:color w:val="000000"/>
          <w:sz w:val="24"/>
        </w:rPr>
        <w:t>Высокопроизводительные вычисления, хранение и передача данных должны проводиться на вычислительной системе параллельной архитектуры в режиме общей очереди с повышенным приоритетом.</w:t>
      </w:r>
    </w:p>
    <w:p w14:paraId="9B000000">
      <w:pPr>
        <w:numPr>
          <w:ilvl w:val="1"/>
          <w:numId w:val="4"/>
        </w:numPr>
        <w:tabs>
          <w:tab w:leader="none" w:pos="708" w:val="clear"/>
          <w:tab w:leader="none" w:pos="993" w:val="left"/>
        </w:tabs>
        <w:spacing w:line="276" w:lineRule="auto"/>
        <w:ind w:firstLine="567" w:left="0"/>
        <w:jc w:val="both"/>
        <w:rPr>
          <w:color w:val="000000"/>
          <w:sz w:val="24"/>
        </w:rPr>
      </w:pPr>
      <w:r>
        <w:rPr>
          <w:color w:val="000000"/>
          <w:sz w:val="24"/>
        </w:rPr>
        <w:t>ЗАКАЗЧИК гарантирует наличие у него прав на использование прикладного ПО для решения задачи в независимости от того, является ли оно собственной разработкой ЗАКАЗЧИКА или предоставляется другим лицом.</w:t>
      </w:r>
    </w:p>
    <w:p w14:paraId="9C000000">
      <w:pPr>
        <w:numPr>
          <w:ilvl w:val="1"/>
          <w:numId w:val="4"/>
        </w:numPr>
        <w:tabs>
          <w:tab w:leader="none" w:pos="708" w:val="clear"/>
          <w:tab w:leader="none" w:pos="993" w:val="left"/>
        </w:tabs>
        <w:spacing w:line="276" w:lineRule="auto"/>
        <w:ind w:firstLine="567" w:left="0"/>
        <w:jc w:val="both"/>
        <w:rPr>
          <w:color w:val="000000"/>
          <w:sz w:val="24"/>
        </w:rPr>
      </w:pPr>
      <w:r>
        <w:rPr>
          <w:color w:val="000000"/>
          <w:sz w:val="24"/>
        </w:rPr>
        <w:t>При использовании коммерческого прикладного программного обеспечения ЗАКАЗЧИК предоставляет ИСПОЛНИТЕЛЮ необходимые документы (лицензии), подтверждающие легитимность установки и использования данного ПО на вычислительных ресурсах, предоставляемых ИСПОЛНИТЕЛЕМ.</w:t>
      </w:r>
    </w:p>
    <w:p w14:paraId="9D000000">
      <w:pPr>
        <w:tabs>
          <w:tab w:leader="none" w:pos="0" w:val="left"/>
          <w:tab w:leader="none" w:pos="708" w:val="clear"/>
        </w:tabs>
        <w:spacing w:line="276" w:lineRule="auto"/>
        <w:ind/>
        <w:contextualSpacing w:val="1"/>
        <w:rPr>
          <w:color w:val="000000"/>
          <w:sz w:val="24"/>
        </w:rPr>
      </w:pPr>
    </w:p>
    <w:p w14:paraId="9E000000">
      <w:pPr>
        <w:numPr>
          <w:ilvl w:val="0"/>
          <w:numId w:val="3"/>
        </w:numPr>
        <w:tabs>
          <w:tab w:leader="none" w:pos="708" w:val="clear"/>
          <w:tab w:leader="none" w:pos="1134" w:val="left"/>
        </w:tabs>
        <w:spacing w:line="276" w:lineRule="auto"/>
        <w:ind w:firstLine="851" w:left="0" w:right="851"/>
        <w:contextualSpacing w:val="1"/>
        <w:jc w:val="center"/>
        <w:rPr>
          <w:b w:val="1"/>
          <w:color w:val="000000"/>
          <w:sz w:val="24"/>
        </w:rPr>
      </w:pPr>
      <w:r>
        <w:rPr>
          <w:b w:val="1"/>
          <w:color w:val="000000"/>
          <w:sz w:val="24"/>
        </w:rPr>
        <w:t>ТЕХНИЧЕСКИЕ ТРЕБОВАНИЯ К РЕСУРСАМ</w:t>
      </w:r>
    </w:p>
    <w:p w14:paraId="9F000000">
      <w:pPr>
        <w:numPr>
          <w:ilvl w:val="1"/>
          <w:numId w:val="3"/>
        </w:numPr>
        <w:tabs>
          <w:tab w:leader="none" w:pos="708" w:val="clear"/>
          <w:tab w:leader="none" w:pos="993" w:val="left"/>
        </w:tabs>
        <w:spacing w:line="276" w:lineRule="auto"/>
        <w:ind w:firstLine="567" w:left="0"/>
        <w:jc w:val="both"/>
        <w:rPr>
          <w:sz w:val="24"/>
        </w:rPr>
      </w:pPr>
      <w:r>
        <w:rPr>
          <w:color w:val="000000"/>
          <w:sz w:val="24"/>
        </w:rPr>
        <w:t xml:space="preserve">Услуги должны оказываться на высокопроизводительной вычислительной системе, состоящей из одинаковых вычислительных узлов. Вычислительный узел должен иметь два центральных процессора с архитектурой </w:t>
      </w:r>
      <w:r>
        <w:rPr>
          <w:color w:val="000000"/>
          <w:sz w:val="24"/>
        </w:rPr>
        <w:t>Intel</w:t>
      </w:r>
      <w:r>
        <w:rPr>
          <w:color w:val="000000"/>
          <w:sz w:val="24"/>
        </w:rPr>
        <w:t xml:space="preserve"> </w:t>
      </w:r>
      <w:r>
        <w:rPr>
          <w:color w:val="000000"/>
          <w:sz w:val="24"/>
        </w:rPr>
        <w:t>x</w:t>
      </w:r>
      <w:r>
        <w:rPr>
          <w:color w:val="000000"/>
          <w:sz w:val="24"/>
        </w:rPr>
        <w:t xml:space="preserve">-64, с числом ядер не менее </w:t>
      </w:r>
      <w:r>
        <w:rPr>
          <w:color w:val="000000"/>
          <w:sz w:val="24"/>
        </w:rPr>
        <w:t>___</w:t>
      </w:r>
      <w:r>
        <w:rPr>
          <w:color w:val="000000"/>
          <w:sz w:val="24"/>
        </w:rPr>
        <w:t xml:space="preserve"> на каждом процессоре. Объем оперативной памяти вычислительного узла должен быть не менее </w:t>
      </w:r>
      <w:r>
        <w:rPr>
          <w:color w:val="000000"/>
          <w:sz w:val="24"/>
        </w:rPr>
        <w:t>___</w:t>
      </w:r>
      <w:r>
        <w:rPr>
          <w:color w:val="000000"/>
          <w:sz w:val="24"/>
        </w:rPr>
        <w:t> Гбайт.</w:t>
      </w:r>
    </w:p>
    <w:p w14:paraId="A0000000">
      <w:pPr>
        <w:numPr>
          <w:ilvl w:val="1"/>
          <w:numId w:val="3"/>
        </w:numPr>
        <w:tabs>
          <w:tab w:leader="none" w:pos="708" w:val="clear"/>
          <w:tab w:leader="none" w:pos="993" w:val="left"/>
        </w:tabs>
        <w:spacing w:line="276" w:lineRule="auto"/>
        <w:ind w:firstLine="567" w:left="0"/>
        <w:jc w:val="both"/>
        <w:rPr>
          <w:color w:val="000000"/>
          <w:sz w:val="24"/>
        </w:rPr>
      </w:pPr>
      <w:r>
        <w:rPr>
          <w:color w:val="000000"/>
          <w:sz w:val="24"/>
        </w:rPr>
        <w:t xml:space="preserve">На вычислительной системе устанавливается </w:t>
      </w:r>
      <w:r>
        <w:rPr>
          <w:color w:val="000000"/>
          <w:sz w:val="24"/>
        </w:rPr>
        <w:t xml:space="preserve">64-разрядная операционная система </w:t>
      </w:r>
      <w:r>
        <w:rPr>
          <w:color w:val="000000"/>
          <w:sz w:val="24"/>
        </w:rPr>
        <w:t>_________</w:t>
      </w:r>
      <w:r>
        <w:rPr>
          <w:color w:val="000000"/>
          <w:sz w:val="24"/>
        </w:rPr>
        <w:t>.</w:t>
      </w:r>
    </w:p>
    <w:p w14:paraId="A1000000">
      <w:pPr>
        <w:numPr>
          <w:ilvl w:val="1"/>
          <w:numId w:val="3"/>
        </w:numPr>
        <w:tabs>
          <w:tab w:leader="none" w:pos="708" w:val="clear"/>
          <w:tab w:leader="none" w:pos="993" w:val="left"/>
        </w:tabs>
        <w:spacing w:line="276" w:lineRule="auto"/>
        <w:ind w:firstLine="567" w:left="0"/>
        <w:jc w:val="both"/>
        <w:rPr>
          <w:sz w:val="24"/>
        </w:rPr>
      </w:pPr>
      <w:r>
        <w:rPr>
          <w:sz w:val="24"/>
        </w:rPr>
        <w:t xml:space="preserve">Ресурсы вычислительной системы выделяются в порядке общей очереди с повышенным приоритетом в период с момента подписания договора по </w:t>
      </w:r>
      <w:r>
        <w:rPr>
          <w:color w:val="000000"/>
          <w:sz w:val="24"/>
        </w:rPr>
        <w:t>___</w:t>
      </w:r>
      <w:r>
        <w:rPr>
          <w:color w:val="000000"/>
          <w:sz w:val="24"/>
        </w:rPr>
        <w:t xml:space="preserve"> </w:t>
      </w:r>
      <w:r>
        <w:rPr>
          <w:color w:val="000000"/>
          <w:sz w:val="24"/>
        </w:rPr>
        <w:t>______</w:t>
      </w:r>
      <w:r>
        <w:rPr>
          <w:color w:val="000000"/>
          <w:sz w:val="24"/>
        </w:rPr>
        <w:t xml:space="preserve"> 20</w:t>
      </w:r>
      <w:r>
        <w:rPr>
          <w:color w:val="000000"/>
          <w:sz w:val="24"/>
        </w:rPr>
        <w:t>__</w:t>
      </w:r>
      <w:r>
        <w:rPr>
          <w:color w:val="000000"/>
          <w:sz w:val="24"/>
        </w:rPr>
        <w:t xml:space="preserve"> г.</w:t>
      </w:r>
      <w:r>
        <w:rPr>
          <w:sz w:val="24"/>
        </w:rPr>
        <w:t xml:space="preserve"> ЗАКАЗЧИК должен оформлять требования к выделяемым ресурсам в виде расчетного задания, составленного в соответствии с правилами и расписанием общей очереди.</w:t>
      </w:r>
    </w:p>
    <w:p w14:paraId="A2000000">
      <w:pPr>
        <w:numPr>
          <w:ilvl w:val="1"/>
          <w:numId w:val="3"/>
        </w:numPr>
        <w:tabs>
          <w:tab w:leader="none" w:pos="708" w:val="clear"/>
          <w:tab w:leader="none" w:pos="993" w:val="left"/>
        </w:tabs>
        <w:spacing w:line="276" w:lineRule="auto"/>
        <w:ind w:firstLine="567" w:left="0"/>
        <w:jc w:val="both"/>
        <w:rPr>
          <w:sz w:val="24"/>
        </w:rPr>
      </w:pPr>
      <w:r>
        <w:rPr>
          <w:sz w:val="24"/>
        </w:rPr>
        <w:t>ЗАКАЗЧИК должен иметь возможность направить в общую очередь одновременно не менее двух расчетных заданий с повышенным приоритетом.</w:t>
      </w:r>
    </w:p>
    <w:p w14:paraId="A3000000">
      <w:pPr>
        <w:numPr>
          <w:ilvl w:val="1"/>
          <w:numId w:val="3"/>
        </w:numPr>
        <w:tabs>
          <w:tab w:leader="none" w:pos="708" w:val="clear"/>
          <w:tab w:leader="none" w:pos="993" w:val="left"/>
        </w:tabs>
        <w:spacing w:line="276" w:lineRule="auto"/>
        <w:ind w:firstLine="567" w:left="0"/>
        <w:jc w:val="both"/>
        <w:rPr>
          <w:sz w:val="24"/>
        </w:rPr>
      </w:pPr>
      <w:r>
        <w:rPr>
          <w:sz w:val="24"/>
        </w:rPr>
        <w:t xml:space="preserve">Общий объем ресурсов, фактически выделенных расчетным заданиям ЗАКАЗЧИКА в период оказания Услуг по Договору, должен составлять не менее </w:t>
      </w:r>
      <w:r>
        <w:rPr>
          <w:b w:val="1"/>
          <w:sz w:val="24"/>
        </w:rPr>
        <w:t>_____</w:t>
      </w:r>
      <w:r>
        <w:rPr>
          <w:sz w:val="24"/>
        </w:rPr>
        <w:t xml:space="preserve"> часов использования вычислительных узлов вычислительной системы </w:t>
      </w:r>
      <w:r>
        <w:rPr>
          <w:sz w:val="24"/>
        </w:rPr>
        <w:t>________</w:t>
      </w:r>
      <w:r>
        <w:rPr>
          <w:sz w:val="24"/>
        </w:rPr>
        <w:t>, указанных в Перечне и стоимости услуг (Приложение № 2 к Договору). Учёт выделенных расчетным заданиям ЗАКАЗЧИКА ресурсов должен вестись с помощью специализированной программной системы ИСПОЛНИТЕЛЯ.</w:t>
      </w:r>
    </w:p>
    <w:p w14:paraId="A4000000">
      <w:pPr>
        <w:numPr>
          <w:ilvl w:val="1"/>
          <w:numId w:val="3"/>
        </w:numPr>
        <w:tabs>
          <w:tab w:leader="none" w:pos="708" w:val="clear"/>
          <w:tab w:leader="none" w:pos="993" w:val="left"/>
        </w:tabs>
        <w:spacing w:line="276" w:lineRule="auto"/>
        <w:ind w:firstLine="567" w:left="0"/>
        <w:jc w:val="both"/>
        <w:rPr>
          <w:sz w:val="24"/>
        </w:rPr>
      </w:pPr>
      <w:r>
        <w:rPr>
          <w:color w:val="000000"/>
          <w:sz w:val="24"/>
        </w:rPr>
        <w:t xml:space="preserve">При учёте выделенных ЗАКАЗЧИКУ ресурсов не должны учитываться ресурсы, выделенные с нарушением требований </w:t>
      </w:r>
      <w:r>
        <w:rPr>
          <w:color w:val="000000"/>
          <w:sz w:val="24"/>
        </w:rPr>
        <w:t>пп</w:t>
      </w:r>
      <w:r>
        <w:rPr>
          <w:color w:val="000000"/>
          <w:sz w:val="24"/>
        </w:rPr>
        <w:t>. 2.3 – 2.4 настоящего ТЗ.</w:t>
      </w:r>
    </w:p>
    <w:p w14:paraId="A5000000">
      <w:pPr>
        <w:tabs>
          <w:tab w:leader="none" w:pos="708" w:val="clear"/>
          <w:tab w:leader="none" w:pos="993" w:val="left"/>
        </w:tabs>
        <w:spacing w:line="276" w:lineRule="auto"/>
        <w:ind w:firstLine="0" w:left="567"/>
        <w:jc w:val="both"/>
        <w:rPr>
          <w:sz w:val="24"/>
        </w:rPr>
      </w:pPr>
    </w:p>
    <w:p w14:paraId="A6000000">
      <w:pPr>
        <w:keepNext w:val="1"/>
        <w:numPr>
          <w:ilvl w:val="0"/>
          <w:numId w:val="3"/>
        </w:numPr>
        <w:tabs>
          <w:tab w:leader="none" w:pos="284" w:val="left"/>
          <w:tab w:leader="none" w:pos="708" w:val="clear"/>
        </w:tabs>
        <w:spacing w:line="276" w:lineRule="auto"/>
        <w:ind w:firstLine="0" w:left="0"/>
        <w:contextualSpacing w:val="1"/>
        <w:jc w:val="center"/>
        <w:rPr>
          <w:b w:val="1"/>
          <w:color w:val="000000"/>
          <w:sz w:val="24"/>
        </w:rPr>
      </w:pPr>
      <w:r>
        <w:rPr>
          <w:b w:val="1"/>
          <w:color w:val="000000"/>
          <w:sz w:val="24"/>
        </w:rPr>
        <w:t>ТЕХНИЧЕСКАЯ ПОДДЕРЖКА</w:t>
      </w:r>
    </w:p>
    <w:p w14:paraId="A7000000">
      <w:pPr>
        <w:numPr>
          <w:ilvl w:val="1"/>
          <w:numId w:val="3"/>
        </w:numPr>
        <w:tabs>
          <w:tab w:leader="none" w:pos="708" w:val="clear"/>
          <w:tab w:leader="none" w:pos="993" w:val="left"/>
        </w:tabs>
        <w:spacing w:line="276" w:lineRule="auto"/>
        <w:ind w:firstLine="567" w:left="0"/>
        <w:jc w:val="both"/>
        <w:rPr>
          <w:color w:val="000000"/>
          <w:sz w:val="24"/>
        </w:rPr>
      </w:pPr>
      <w:r>
        <w:rPr>
          <w:color w:val="000000"/>
          <w:sz w:val="24"/>
        </w:rPr>
        <w:t>Постоянного мониторинга со стороны ИСПОЛНИТЕЛЯ не требуется, необходима телефонная связь со службой поддержки/системными инженерами с 10 до 18 часов каждый рабочий день.</w:t>
      </w:r>
    </w:p>
    <w:p w14:paraId="A8000000">
      <w:pPr>
        <w:numPr>
          <w:ilvl w:val="1"/>
          <w:numId w:val="3"/>
        </w:numPr>
        <w:tabs>
          <w:tab w:leader="none" w:pos="708" w:val="clear"/>
          <w:tab w:leader="none" w:pos="993" w:val="left"/>
        </w:tabs>
        <w:spacing w:line="276" w:lineRule="auto"/>
        <w:ind w:firstLine="567" w:left="0"/>
        <w:jc w:val="both"/>
        <w:rPr>
          <w:color w:val="000000"/>
          <w:sz w:val="24"/>
        </w:rPr>
      </w:pPr>
      <w:r>
        <w:rPr>
          <w:color w:val="000000"/>
          <w:sz w:val="24"/>
        </w:rPr>
        <w:t>Требуется непрерывный терминальный доступ на управляющий узел в течение всего времени оказания услуг.</w:t>
      </w:r>
    </w:p>
    <w:p w14:paraId="A9000000">
      <w:pPr>
        <w:numPr>
          <w:ilvl w:val="1"/>
          <w:numId w:val="3"/>
        </w:numPr>
        <w:tabs>
          <w:tab w:leader="none" w:pos="708" w:val="clear"/>
          <w:tab w:leader="none" w:pos="993" w:val="left"/>
        </w:tabs>
        <w:spacing w:line="276" w:lineRule="auto"/>
        <w:ind w:firstLine="567" w:left="0"/>
        <w:jc w:val="both"/>
        <w:rPr>
          <w:color w:val="000000"/>
          <w:sz w:val="24"/>
        </w:rPr>
      </w:pPr>
      <w:r>
        <w:rPr>
          <w:color w:val="000000"/>
          <w:sz w:val="24"/>
        </w:rPr>
        <w:t>ИСПОЛНИТЕЛЬ обеспечивает выдачу статистической информации об использовании вычислительных ресурсов ЗАКАЗЧИКОМ по запросу и резервное копирование статистики в течение всего срока оказания услуг.</w:t>
      </w:r>
    </w:p>
    <w:p w14:paraId="AA000000">
      <w:pPr>
        <w:numPr>
          <w:ilvl w:val="1"/>
          <w:numId w:val="3"/>
        </w:numPr>
        <w:tabs>
          <w:tab w:leader="none" w:pos="708" w:val="clear"/>
          <w:tab w:leader="none" w:pos="993" w:val="left"/>
        </w:tabs>
        <w:spacing w:line="276" w:lineRule="auto"/>
        <w:ind w:firstLine="567" w:left="0"/>
        <w:jc w:val="both"/>
        <w:rPr>
          <w:color w:val="000000"/>
          <w:sz w:val="24"/>
        </w:rPr>
      </w:pPr>
      <w:r>
        <w:rPr>
          <w:color w:val="000000"/>
          <w:sz w:val="24"/>
        </w:rPr>
        <w:t xml:space="preserve">Основанием для оказания ИСПОЛНИТЕЛЕМ услуг по технической поддержке является Заявка ЗАКАЗЧИКА. Заявка направляется по электронной почте строго на адрес vtasks@jscc.ru с обязательной копией на адреса </w:t>
      </w:r>
      <w:r>
        <w:rPr>
          <w:color w:val="000000"/>
          <w:sz w:val="24"/>
        </w:rPr>
        <w:t>_______</w:t>
      </w:r>
      <w:r>
        <w:rPr>
          <w:color w:val="000000"/>
          <w:sz w:val="24"/>
        </w:rPr>
        <w:t xml:space="preserve"> и </w:t>
      </w:r>
      <w:r>
        <w:rPr>
          <w:color w:val="000000"/>
          <w:sz w:val="24"/>
        </w:rPr>
        <w:t>____________</w:t>
      </w:r>
      <w:r>
        <w:rPr>
          <w:color w:val="000000"/>
          <w:sz w:val="24"/>
        </w:rPr>
        <w:t>.</w:t>
      </w:r>
    </w:p>
    <w:p w14:paraId="AB000000">
      <w:pPr>
        <w:tabs>
          <w:tab w:leader="none" w:pos="708" w:val="clear"/>
          <w:tab w:leader="none" w:pos="1276" w:val="left"/>
        </w:tabs>
        <w:spacing w:after="120" w:line="276" w:lineRule="auto"/>
        <w:ind w:firstLine="720" w:left="0"/>
        <w:contextualSpacing w:val="1"/>
        <w:jc w:val="both"/>
        <w:rPr>
          <w:color w:val="000000"/>
          <w:sz w:val="24"/>
        </w:rPr>
      </w:pPr>
      <w:r>
        <w:rPr>
          <w:color w:val="000000"/>
          <w:sz w:val="24"/>
        </w:rPr>
        <w:t>Заявки обрабатываются ИСПОЛНИТЕЛЕМ в порядке поступления. Максимальный срок обработки Заявки – 24 (двадцать четыре) часа при условии наличия рабочего времени в этот период. В Заявке должны быть точно и ясно сформулированы задачи, требующие исполнения.</w:t>
      </w:r>
    </w:p>
    <w:p w14:paraId="AC000000">
      <w:pPr>
        <w:tabs>
          <w:tab w:leader="none" w:pos="708" w:val="clear"/>
          <w:tab w:leader="none" w:pos="1276" w:val="left"/>
        </w:tabs>
        <w:spacing w:after="120" w:line="276" w:lineRule="auto"/>
        <w:ind/>
        <w:contextualSpacing w:val="1"/>
        <w:rPr>
          <w:b w:val="1"/>
          <w:color w:val="000000"/>
          <w:sz w:val="24"/>
        </w:rPr>
      </w:pPr>
    </w:p>
    <w:p w14:paraId="AD000000">
      <w:pPr>
        <w:numPr>
          <w:ilvl w:val="0"/>
          <w:numId w:val="3"/>
        </w:numPr>
        <w:tabs>
          <w:tab w:leader="none" w:pos="708" w:val="clear"/>
          <w:tab w:leader="none" w:pos="1134" w:val="left"/>
        </w:tabs>
        <w:spacing w:line="276" w:lineRule="auto"/>
        <w:ind w:firstLine="851" w:left="0" w:right="851"/>
        <w:contextualSpacing w:val="1"/>
        <w:jc w:val="center"/>
        <w:rPr>
          <w:b w:val="1"/>
          <w:color w:val="000000"/>
          <w:sz w:val="24"/>
        </w:rPr>
      </w:pPr>
      <w:r>
        <w:rPr>
          <w:b w:val="1"/>
          <w:color w:val="000000"/>
          <w:sz w:val="24"/>
        </w:rPr>
        <w:t>ТРЕБОВАНИЯ К ИНФОРМАЦИОННОЙ БЕЗОПАСНОСТИ</w:t>
      </w:r>
    </w:p>
    <w:p w14:paraId="AE000000">
      <w:pPr>
        <w:numPr>
          <w:ilvl w:val="1"/>
          <w:numId w:val="3"/>
        </w:numPr>
        <w:tabs>
          <w:tab w:leader="none" w:pos="708" w:val="clear"/>
          <w:tab w:leader="none" w:pos="993" w:val="left"/>
        </w:tabs>
        <w:spacing w:after="120" w:line="276" w:lineRule="auto"/>
        <w:ind w:firstLine="567" w:left="0"/>
        <w:contextualSpacing w:val="1"/>
        <w:jc w:val="both"/>
        <w:rPr>
          <w:color w:val="000000"/>
          <w:sz w:val="24"/>
        </w:rPr>
      </w:pPr>
      <w:r>
        <w:rPr>
          <w:color w:val="000000"/>
          <w:sz w:val="24"/>
        </w:rPr>
        <w:t>ИСПОЛНИТЕЛЬ обеспечивает защиту от несанкционированного физического доступа к выделенным ЗАКАЗЧИКУ ресурсам.</w:t>
      </w:r>
    </w:p>
    <w:p w14:paraId="AF000000">
      <w:pPr>
        <w:numPr>
          <w:ilvl w:val="1"/>
          <w:numId w:val="3"/>
        </w:numPr>
        <w:tabs>
          <w:tab w:leader="none" w:pos="708" w:val="clear"/>
          <w:tab w:leader="none" w:pos="993" w:val="left"/>
        </w:tabs>
        <w:spacing w:after="120" w:line="276" w:lineRule="auto"/>
        <w:ind w:firstLine="567" w:left="0"/>
        <w:contextualSpacing w:val="1"/>
        <w:jc w:val="both"/>
        <w:rPr>
          <w:color w:val="000000"/>
          <w:sz w:val="24"/>
        </w:rPr>
      </w:pPr>
      <w:r>
        <w:rPr>
          <w:color w:val="000000"/>
          <w:sz w:val="24"/>
        </w:rPr>
        <w:t>ИСПОЛНИТЕЛЬ не производит резервное копирование расчетных данных.</w:t>
      </w:r>
      <w:r>
        <w:rPr>
          <w:color w:val="000000"/>
          <w:sz w:val="24"/>
        </w:rPr>
        <w:t xml:space="preserve"> </w:t>
      </w:r>
    </w:p>
    <w:p w14:paraId="B0000000">
      <w:pPr>
        <w:tabs>
          <w:tab w:leader="none" w:pos="708" w:val="clear"/>
          <w:tab w:leader="none" w:pos="993" w:val="left"/>
        </w:tabs>
        <w:spacing w:after="120" w:line="276" w:lineRule="auto"/>
        <w:ind w:firstLine="0" w:left="567"/>
        <w:contextualSpacing w:val="1"/>
        <w:jc w:val="both"/>
        <w:rPr>
          <w:color w:val="000000"/>
          <w:sz w:val="24"/>
        </w:rPr>
      </w:pPr>
    </w:p>
    <w:p w14:paraId="B1000000">
      <w:pPr>
        <w:tabs>
          <w:tab w:leader="none" w:pos="708" w:val="clear"/>
        </w:tabs>
        <w:spacing w:line="240" w:lineRule="auto"/>
        <w:ind/>
        <w:rPr>
          <w:color w:val="000000"/>
          <w:sz w:val="26"/>
        </w:rPr>
      </w:pPr>
    </w:p>
    <w:tbl>
      <w:tblPr>
        <w:tblW w:type="auto" w:w="0"/>
        <w:tblInd w:type="dxa" w:w="324"/>
        <w:tblLayout w:type="fixed"/>
        <w:tblCellMar>
          <w:top w:type="dxa" w:w="0"/>
          <w:left w:type="dxa" w:w="108"/>
          <w:bottom w:type="dxa" w:w="0"/>
          <w:right w:type="dxa" w:w="108"/>
        </w:tblCellMar>
      </w:tblPr>
      <w:tblGrid>
        <w:gridCol w:w="4462"/>
        <w:gridCol w:w="4961"/>
      </w:tblGrid>
      <w:tr>
        <w:trPr>
          <w:trHeight w:hRule="atLeast" w:val="238"/>
        </w:trPr>
        <w:tc>
          <w:tcPr>
            <w:tcW w:type="dxa" w:w="4462"/>
            <w:tcMar>
              <w:top w:type="dxa" w:w="0"/>
              <w:left w:type="dxa" w:w="108"/>
              <w:bottom w:type="dxa" w:w="0"/>
              <w:right w:type="dxa" w:w="108"/>
            </w:tcMar>
          </w:tcPr>
          <w:p w14:paraId="B2000000">
            <w:pPr>
              <w:tabs>
                <w:tab w:leader="none" w:pos="708" w:val="clear"/>
                <w:tab w:leader="none" w:pos="1181" w:val="left"/>
                <w:tab w:leader="underscore" w:pos="7320" w:val="left"/>
              </w:tabs>
              <w:spacing w:line="240" w:lineRule="auto"/>
              <w:ind w:right="125"/>
              <w:rPr>
                <w:spacing w:val="-6"/>
                <w:sz w:val="24"/>
              </w:rPr>
            </w:pPr>
            <w:r>
              <w:rPr>
                <w:spacing w:val="-6"/>
                <w:sz w:val="24"/>
              </w:rPr>
              <w:t>ОТ ЗАКАЗЧИКА:</w:t>
            </w:r>
          </w:p>
        </w:tc>
        <w:tc>
          <w:tcPr>
            <w:tcW w:type="dxa" w:w="4961"/>
            <w:tcMar>
              <w:top w:type="dxa" w:w="0"/>
              <w:left w:type="dxa" w:w="108"/>
              <w:bottom w:type="dxa" w:w="0"/>
              <w:right w:type="dxa" w:w="108"/>
            </w:tcMar>
          </w:tcPr>
          <w:p w14:paraId="B3000000">
            <w:pPr>
              <w:tabs>
                <w:tab w:leader="none" w:pos="708" w:val="clear"/>
                <w:tab w:leader="none" w:pos="1181" w:val="left"/>
                <w:tab w:leader="underscore" w:pos="7320" w:val="left"/>
              </w:tabs>
              <w:spacing w:after="120" w:line="240" w:lineRule="auto"/>
              <w:ind w:right="125"/>
              <w:rPr>
                <w:spacing w:val="-6"/>
                <w:sz w:val="24"/>
              </w:rPr>
            </w:pPr>
            <w:r>
              <w:rPr>
                <w:spacing w:val="-6"/>
                <w:sz w:val="24"/>
              </w:rPr>
              <w:t>ОТ ИСПОЛНИТЕЛЯ:</w:t>
            </w:r>
          </w:p>
        </w:tc>
      </w:tr>
      <w:tr>
        <w:tc>
          <w:tcPr>
            <w:tcW w:type="dxa" w:w="4462"/>
            <w:tcMar>
              <w:top w:type="dxa" w:w="0"/>
              <w:left w:type="dxa" w:w="108"/>
              <w:bottom w:type="dxa" w:w="0"/>
              <w:right w:type="dxa" w:w="108"/>
            </w:tcMar>
          </w:tcPr>
          <w:p w14:paraId="B4000000">
            <w:pPr>
              <w:tabs>
                <w:tab w:leader="none" w:pos="708" w:val="clear"/>
              </w:tabs>
              <w:spacing w:line="240" w:lineRule="auto"/>
              <w:ind/>
              <w:jc w:val="both"/>
              <w:rPr>
                <w:color w:val="000000"/>
                <w:sz w:val="24"/>
              </w:rPr>
            </w:pPr>
            <w:r>
              <w:rPr>
                <w:color w:val="000000"/>
                <w:sz w:val="24"/>
              </w:rPr>
              <w:t>должность</w:t>
            </w:r>
          </w:p>
          <w:p w14:paraId="B5000000">
            <w:pPr>
              <w:tabs>
                <w:tab w:leader="none" w:pos="708" w:val="clear"/>
              </w:tabs>
              <w:spacing w:line="240" w:lineRule="auto"/>
              <w:ind/>
              <w:jc w:val="both"/>
              <w:rPr>
                <w:color w:val="000000"/>
                <w:sz w:val="24"/>
              </w:rPr>
            </w:pPr>
          </w:p>
          <w:p w14:paraId="B6000000">
            <w:pPr>
              <w:tabs>
                <w:tab w:leader="none" w:pos="708" w:val="clear"/>
              </w:tabs>
              <w:spacing w:line="240" w:lineRule="auto"/>
              <w:ind/>
              <w:jc w:val="both"/>
              <w:rPr>
                <w:color w:val="000000"/>
                <w:sz w:val="24"/>
              </w:rPr>
            </w:pPr>
          </w:p>
          <w:p w14:paraId="B7000000">
            <w:pPr>
              <w:tabs>
                <w:tab w:leader="none" w:pos="708" w:val="clear"/>
              </w:tabs>
              <w:spacing w:line="240" w:lineRule="auto"/>
              <w:ind/>
              <w:jc w:val="both"/>
              <w:rPr>
                <w:color w:val="000000"/>
                <w:sz w:val="24"/>
              </w:rPr>
            </w:pPr>
          </w:p>
          <w:p w14:paraId="B8000000">
            <w:pPr>
              <w:tabs>
                <w:tab w:leader="none" w:pos="708" w:val="clear"/>
              </w:tabs>
              <w:spacing w:line="240" w:lineRule="auto"/>
              <w:ind/>
              <w:jc w:val="both"/>
              <w:rPr>
                <w:color w:val="000000"/>
                <w:sz w:val="24"/>
              </w:rPr>
            </w:pPr>
          </w:p>
          <w:p w14:paraId="B9000000">
            <w:pPr>
              <w:tabs>
                <w:tab w:leader="none" w:pos="708" w:val="clear"/>
              </w:tabs>
              <w:spacing w:line="240" w:lineRule="auto"/>
              <w:ind/>
              <w:jc w:val="both"/>
              <w:rPr>
                <w:color w:val="000000"/>
                <w:sz w:val="24"/>
              </w:rPr>
            </w:pPr>
          </w:p>
          <w:p w14:paraId="BA000000">
            <w:pPr>
              <w:tabs>
                <w:tab w:leader="none" w:pos="708" w:val="clear"/>
              </w:tabs>
              <w:spacing w:line="240" w:lineRule="auto"/>
              <w:ind/>
              <w:jc w:val="both"/>
              <w:rPr>
                <w:color w:val="000000"/>
                <w:sz w:val="24"/>
              </w:rPr>
            </w:pPr>
            <w:r>
              <w:rPr>
                <w:color w:val="000000"/>
                <w:sz w:val="24"/>
              </w:rPr>
              <w:t>_____________________</w:t>
            </w:r>
          </w:p>
          <w:p w14:paraId="BB000000">
            <w:pPr>
              <w:tabs>
                <w:tab w:leader="none" w:pos="708" w:val="clear"/>
              </w:tabs>
              <w:spacing w:line="240" w:lineRule="auto"/>
              <w:ind/>
              <w:rPr>
                <w:spacing w:val="-6"/>
                <w:sz w:val="24"/>
              </w:rPr>
            </w:pPr>
          </w:p>
          <w:p w14:paraId="BC000000">
            <w:pPr>
              <w:tabs>
                <w:tab w:leader="none" w:pos="708" w:val="clear"/>
              </w:tabs>
              <w:spacing w:line="240" w:lineRule="auto"/>
              <w:ind/>
              <w:rPr>
                <w:color w:val="000000"/>
                <w:sz w:val="24"/>
              </w:rPr>
            </w:pPr>
            <w:r>
              <w:rPr>
                <w:spacing w:val="-6"/>
                <w:sz w:val="24"/>
              </w:rPr>
              <w:t>«______» ___________ 20</w:t>
            </w:r>
            <w:r>
              <w:rPr>
                <w:spacing w:val="-6"/>
                <w:sz w:val="24"/>
              </w:rPr>
              <w:t>___</w:t>
            </w:r>
            <w:r>
              <w:rPr>
                <w:spacing w:val="-6"/>
                <w:sz w:val="24"/>
              </w:rPr>
              <w:t xml:space="preserve"> г.</w:t>
            </w:r>
          </w:p>
          <w:p w14:paraId="BD000000">
            <w:pPr>
              <w:tabs>
                <w:tab w:leader="none" w:pos="708" w:val="clear"/>
              </w:tabs>
              <w:spacing w:line="240" w:lineRule="auto"/>
              <w:ind/>
              <w:jc w:val="both"/>
              <w:rPr>
                <w:color w:val="000000"/>
                <w:sz w:val="24"/>
              </w:rPr>
            </w:pPr>
            <w:r>
              <w:rPr>
                <w:color w:val="000000"/>
                <w:sz w:val="24"/>
              </w:rPr>
              <w:t>МП</w:t>
            </w:r>
          </w:p>
        </w:tc>
        <w:tc>
          <w:tcPr>
            <w:tcW w:type="dxa" w:w="4961"/>
            <w:tcMar>
              <w:top w:type="dxa" w:w="0"/>
              <w:left w:type="dxa" w:w="108"/>
              <w:bottom w:type="dxa" w:w="0"/>
              <w:right w:type="dxa" w:w="108"/>
            </w:tcMar>
          </w:tcPr>
          <w:p w14:paraId="BE000000">
            <w:pPr>
              <w:tabs>
                <w:tab w:leader="none" w:pos="708" w:val="clear"/>
              </w:tabs>
              <w:spacing w:line="240" w:lineRule="auto"/>
              <w:ind/>
              <w:rPr>
                <w:color w:val="000000"/>
                <w:sz w:val="24"/>
              </w:rPr>
            </w:pPr>
            <w:r>
              <w:rPr>
                <w:color w:val="000000"/>
                <w:sz w:val="24"/>
              </w:rPr>
              <w:t>должность</w:t>
            </w:r>
          </w:p>
          <w:p w14:paraId="BF000000">
            <w:pPr>
              <w:tabs>
                <w:tab w:leader="none" w:pos="708" w:val="clear"/>
              </w:tabs>
              <w:spacing w:line="240" w:lineRule="auto"/>
              <w:ind/>
              <w:rPr>
                <w:color w:val="000000"/>
                <w:sz w:val="24"/>
              </w:rPr>
            </w:pPr>
          </w:p>
          <w:p w14:paraId="C0000000">
            <w:pPr>
              <w:tabs>
                <w:tab w:leader="none" w:pos="708" w:val="clear"/>
              </w:tabs>
              <w:spacing w:line="240" w:lineRule="auto"/>
              <w:ind/>
              <w:rPr>
                <w:color w:val="000000"/>
                <w:sz w:val="24"/>
              </w:rPr>
            </w:pPr>
          </w:p>
          <w:p w14:paraId="C1000000">
            <w:pPr>
              <w:tabs>
                <w:tab w:leader="none" w:pos="708" w:val="clear"/>
              </w:tabs>
              <w:spacing w:line="240" w:lineRule="auto"/>
              <w:ind/>
              <w:rPr>
                <w:color w:val="000000"/>
                <w:sz w:val="24"/>
              </w:rPr>
            </w:pPr>
          </w:p>
          <w:p w14:paraId="C2000000">
            <w:pPr>
              <w:tabs>
                <w:tab w:leader="none" w:pos="708" w:val="clear"/>
              </w:tabs>
              <w:spacing w:line="240" w:lineRule="auto"/>
              <w:ind/>
              <w:rPr>
                <w:color w:val="000000"/>
                <w:sz w:val="24"/>
              </w:rPr>
            </w:pPr>
          </w:p>
          <w:p w14:paraId="C3000000">
            <w:pPr>
              <w:tabs>
                <w:tab w:leader="none" w:pos="708" w:val="clear"/>
              </w:tabs>
              <w:spacing w:line="240" w:lineRule="auto"/>
              <w:ind/>
              <w:rPr>
                <w:color w:val="000000"/>
                <w:sz w:val="24"/>
              </w:rPr>
            </w:pPr>
          </w:p>
          <w:p w14:paraId="C4000000">
            <w:pPr>
              <w:tabs>
                <w:tab w:leader="none" w:pos="708" w:val="clear"/>
              </w:tabs>
              <w:spacing w:line="240" w:lineRule="auto"/>
              <w:ind/>
              <w:rPr>
                <w:color w:val="000000"/>
                <w:sz w:val="24"/>
              </w:rPr>
            </w:pPr>
            <w:r>
              <w:rPr>
                <w:color w:val="000000"/>
                <w:sz w:val="24"/>
              </w:rPr>
              <w:t xml:space="preserve">__________________ </w:t>
            </w:r>
          </w:p>
          <w:p w14:paraId="C5000000">
            <w:pPr>
              <w:tabs>
                <w:tab w:leader="none" w:pos="708" w:val="clear"/>
              </w:tabs>
              <w:spacing w:line="240" w:lineRule="auto"/>
              <w:ind/>
              <w:rPr>
                <w:spacing w:val="-6"/>
                <w:sz w:val="24"/>
              </w:rPr>
            </w:pPr>
          </w:p>
          <w:p w14:paraId="C6000000">
            <w:pPr>
              <w:tabs>
                <w:tab w:leader="none" w:pos="708" w:val="clear"/>
              </w:tabs>
              <w:spacing w:line="240" w:lineRule="auto"/>
              <w:ind/>
              <w:rPr>
                <w:color w:val="000000"/>
                <w:sz w:val="24"/>
              </w:rPr>
            </w:pPr>
            <w:r>
              <w:rPr>
                <w:spacing w:val="-6"/>
                <w:sz w:val="24"/>
              </w:rPr>
              <w:t>«______» ___________ 20</w:t>
            </w:r>
            <w:r>
              <w:rPr>
                <w:spacing w:val="-6"/>
                <w:sz w:val="24"/>
              </w:rPr>
              <w:t>__</w:t>
            </w:r>
            <w:r>
              <w:rPr>
                <w:spacing w:val="-6"/>
                <w:sz w:val="24"/>
              </w:rPr>
              <w:t xml:space="preserve"> г.</w:t>
            </w:r>
          </w:p>
          <w:p w14:paraId="C7000000">
            <w:pPr>
              <w:tabs>
                <w:tab w:leader="none" w:pos="708" w:val="clear"/>
              </w:tabs>
              <w:spacing w:line="240" w:lineRule="auto"/>
              <w:ind/>
              <w:rPr>
                <w:color w:val="000000"/>
                <w:sz w:val="24"/>
              </w:rPr>
            </w:pPr>
            <w:r>
              <w:rPr>
                <w:color w:val="000000"/>
                <w:sz w:val="24"/>
              </w:rPr>
              <w:t>МП</w:t>
            </w:r>
          </w:p>
        </w:tc>
      </w:tr>
    </w:tbl>
    <w:p w14:paraId="C8000000">
      <w:pPr>
        <w:tabs>
          <w:tab w:leader="none" w:pos="708" w:val="clear"/>
        </w:tabs>
        <w:spacing w:line="240" w:lineRule="auto"/>
        <w:ind/>
        <w:rPr>
          <w:color w:val="000000"/>
          <w:sz w:val="26"/>
        </w:rPr>
      </w:pPr>
    </w:p>
    <w:p w14:paraId="C9000000">
      <w:pPr>
        <w:pageBreakBefore w:val="1"/>
        <w:tabs>
          <w:tab w:leader="none" w:pos="708" w:val="clear"/>
        </w:tabs>
        <w:spacing w:line="240" w:lineRule="auto"/>
        <w:ind w:firstLine="567" w:left="0"/>
        <w:jc w:val="right"/>
        <w:rPr>
          <w:sz w:val="24"/>
        </w:rPr>
      </w:pPr>
      <w:r>
        <w:rPr>
          <w:sz w:val="24"/>
        </w:rPr>
        <w:t>Приложение №2</w:t>
      </w:r>
    </w:p>
    <w:p w14:paraId="CA000000">
      <w:pPr>
        <w:tabs>
          <w:tab w:leader="none" w:pos="708" w:val="clear"/>
        </w:tabs>
        <w:spacing w:line="240" w:lineRule="auto"/>
        <w:ind w:firstLine="567" w:left="0"/>
        <w:jc w:val="right"/>
        <w:rPr>
          <w:sz w:val="24"/>
        </w:rPr>
      </w:pPr>
      <w:r>
        <w:rPr>
          <w:sz w:val="24"/>
        </w:rPr>
        <w:t>к Договору №______________</w:t>
      </w:r>
    </w:p>
    <w:p w14:paraId="CB000000">
      <w:pPr>
        <w:tabs>
          <w:tab w:leader="none" w:pos="708" w:val="clear"/>
        </w:tabs>
        <w:spacing w:line="240" w:lineRule="auto"/>
        <w:ind w:firstLine="567" w:left="0"/>
        <w:jc w:val="center"/>
        <w:rPr>
          <w:sz w:val="24"/>
        </w:rPr>
      </w:pPr>
      <w:r>
        <w:rPr>
          <w:sz w:val="24"/>
        </w:rPr>
        <w:t xml:space="preserve">                                                                                                         от «     » _________ 20</w:t>
      </w:r>
      <w:r>
        <w:rPr>
          <w:sz w:val="24"/>
        </w:rPr>
        <w:t>__</w:t>
      </w:r>
      <w:r>
        <w:rPr>
          <w:sz w:val="24"/>
        </w:rPr>
        <w:t xml:space="preserve"> г.</w:t>
      </w:r>
    </w:p>
    <w:p w14:paraId="CC000000">
      <w:pPr>
        <w:tabs>
          <w:tab w:leader="none" w:pos="708" w:val="clear"/>
        </w:tabs>
        <w:spacing w:after="100" w:before="100" w:line="240" w:lineRule="auto"/>
        <w:ind/>
        <w:jc w:val="center"/>
        <w:rPr>
          <w:b w:val="1"/>
          <w:sz w:val="24"/>
        </w:rPr>
      </w:pPr>
    </w:p>
    <w:p w14:paraId="CD000000">
      <w:pPr>
        <w:tabs>
          <w:tab w:leader="none" w:pos="708" w:val="clear"/>
        </w:tabs>
        <w:spacing w:after="100" w:before="100" w:line="240" w:lineRule="auto"/>
        <w:ind/>
        <w:jc w:val="center"/>
        <w:rPr>
          <w:b w:val="1"/>
          <w:sz w:val="24"/>
        </w:rPr>
      </w:pPr>
      <w:r>
        <w:rPr>
          <w:b w:val="1"/>
          <w:sz w:val="24"/>
        </w:rPr>
        <w:t>ПЕРЕЧЕНЬ И СТОИМОСТЬ УСЛУГ</w:t>
      </w:r>
    </w:p>
    <w:p w14:paraId="CE000000">
      <w:pPr>
        <w:tabs>
          <w:tab w:leader="none" w:pos="708" w:val="clear"/>
          <w:tab w:leader="none" w:pos="993" w:val="left"/>
        </w:tabs>
        <w:spacing w:line="276" w:lineRule="auto"/>
        <w:ind/>
        <w:jc w:val="both"/>
        <w:rPr>
          <w:color w:val="000000"/>
          <w:sz w:val="24"/>
        </w:rPr>
      </w:pPr>
    </w:p>
    <w:p w14:paraId="CF000000">
      <w:pPr>
        <w:numPr>
          <w:ilvl w:val="0"/>
          <w:numId w:val="5"/>
        </w:numPr>
        <w:tabs>
          <w:tab w:leader="none" w:pos="708" w:val="clear"/>
          <w:tab w:leader="none" w:pos="993" w:val="left"/>
        </w:tabs>
        <w:spacing w:line="276" w:lineRule="auto"/>
        <w:ind w:hanging="502" w:left="502"/>
        <w:rPr>
          <w:color w:val="000000"/>
          <w:sz w:val="24"/>
        </w:rPr>
      </w:pPr>
      <w:r>
        <w:rPr>
          <w:color w:val="000000"/>
          <w:sz w:val="24"/>
        </w:rPr>
        <w:t>Перечень вычислительных ресурсов.</w:t>
      </w:r>
    </w:p>
    <w:p w14:paraId="D0000000">
      <w:pPr>
        <w:tabs>
          <w:tab w:leader="none" w:pos="708" w:val="clear"/>
          <w:tab w:leader="none" w:pos="993" w:val="left"/>
        </w:tabs>
        <w:spacing w:line="276" w:lineRule="auto"/>
        <w:ind w:firstLine="0" w:left="1069"/>
        <w:rPr>
          <w:color w:val="000000"/>
          <w:sz w:val="24"/>
        </w:rPr>
      </w:pPr>
    </w:p>
    <w:p w14:paraId="D1000000">
      <w:pPr>
        <w:numPr>
          <w:ilvl w:val="1"/>
          <w:numId w:val="5"/>
        </w:numPr>
        <w:tabs>
          <w:tab w:leader="none" w:pos="708" w:val="clear"/>
        </w:tabs>
        <w:spacing w:line="276" w:lineRule="auto"/>
        <w:ind w:firstLine="567" w:left="0"/>
        <w:contextualSpacing w:val="1"/>
        <w:jc w:val="both"/>
        <w:rPr>
          <w:color w:val="000000"/>
          <w:sz w:val="24"/>
        </w:rPr>
      </w:pPr>
      <w:r>
        <w:rPr>
          <w:color w:val="000000"/>
          <w:sz w:val="24"/>
        </w:rPr>
        <w:t xml:space="preserve">Вычислительная система </w:t>
      </w:r>
      <w:r>
        <w:rPr>
          <w:color w:val="000000"/>
          <w:sz w:val="24"/>
        </w:rPr>
        <w:t>_____________</w:t>
      </w:r>
      <w:r>
        <w:rPr>
          <w:color w:val="000000"/>
          <w:sz w:val="24"/>
        </w:rPr>
        <w:t>. Характеристики вычислительного узла системы.</w:t>
      </w:r>
    </w:p>
    <w:p w14:paraId="D2000000">
      <w:pPr>
        <w:tabs>
          <w:tab w:leader="none" w:pos="708" w:val="clear"/>
          <w:tab w:leader="none" w:pos="993" w:val="left"/>
        </w:tabs>
        <w:spacing w:line="276" w:lineRule="auto"/>
        <w:ind w:firstLine="0" w:left="1069"/>
        <w:contextualSpacing w:val="1"/>
        <w:jc w:val="both"/>
        <w:rPr>
          <w:color w:val="000000"/>
          <w:sz w:val="24"/>
        </w:rPr>
      </w:pPr>
    </w:p>
    <w:tbl>
      <w:tblPr>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104"/>
        <w:gridCol w:w="4111"/>
      </w:tblGrid>
      <w:tr>
        <w:tc>
          <w:tcPr>
            <w:tcW w:type="dxa" w:w="51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3000000">
            <w:pPr>
              <w:tabs>
                <w:tab w:leader="none" w:pos="708" w:val="clear"/>
              </w:tabs>
              <w:spacing w:line="240" w:lineRule="auto"/>
              <w:ind w:firstLine="68" w:left="0"/>
              <w:rPr>
                <w:color w:val="000000"/>
                <w:sz w:val="24"/>
              </w:rPr>
            </w:pPr>
            <w:r>
              <w:rPr>
                <w:color w:val="000000"/>
                <w:sz w:val="24"/>
              </w:rPr>
              <w:t>Процессоры и сопроцессоры</w:t>
            </w:r>
          </w:p>
        </w:tc>
        <w:tc>
          <w:tcPr>
            <w:tcW w:type="dxa" w:w="411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4000000">
            <w:pPr>
              <w:tabs>
                <w:tab w:leader="none" w:pos="708" w:val="clear"/>
              </w:tabs>
              <w:spacing w:line="240" w:lineRule="auto"/>
              <w:ind w:hanging="176" w:left="176"/>
              <w:jc w:val="center"/>
              <w:rPr>
                <w:color w:val="000000"/>
                <w:sz w:val="24"/>
              </w:rPr>
            </w:pPr>
          </w:p>
        </w:tc>
      </w:tr>
      <w:tr>
        <w:tc>
          <w:tcPr>
            <w:tcW w:type="dxa" w:w="51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5000000">
            <w:pPr>
              <w:tabs>
                <w:tab w:leader="none" w:pos="708" w:val="clear"/>
              </w:tabs>
              <w:spacing w:line="240" w:lineRule="auto"/>
              <w:ind w:firstLine="68" w:left="0"/>
              <w:rPr>
                <w:color w:val="000000"/>
                <w:sz w:val="24"/>
              </w:rPr>
            </w:pPr>
            <w:r>
              <w:rPr>
                <w:color w:val="000000"/>
                <w:sz w:val="24"/>
              </w:rPr>
              <w:t>Частота</w:t>
            </w:r>
            <w:r>
              <w:rPr>
                <w:color w:val="000000"/>
                <w:sz w:val="24"/>
              </w:rPr>
              <w:t xml:space="preserve"> </w:t>
            </w:r>
            <w:r>
              <w:rPr>
                <w:color w:val="000000"/>
                <w:sz w:val="24"/>
              </w:rPr>
              <w:t>процессора</w:t>
            </w:r>
          </w:p>
        </w:tc>
        <w:tc>
          <w:tcPr>
            <w:tcW w:type="dxa" w:w="411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00000">
            <w:pPr>
              <w:tabs>
                <w:tab w:leader="none" w:pos="708" w:val="clear"/>
              </w:tabs>
              <w:spacing w:line="240" w:lineRule="auto"/>
              <w:ind w:hanging="176" w:left="176"/>
              <w:jc w:val="center"/>
              <w:rPr>
                <w:color w:val="000000"/>
                <w:sz w:val="24"/>
              </w:rPr>
            </w:pPr>
          </w:p>
        </w:tc>
      </w:tr>
      <w:tr>
        <w:tc>
          <w:tcPr>
            <w:tcW w:type="dxa" w:w="51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7000000">
            <w:pPr>
              <w:tabs>
                <w:tab w:leader="none" w:pos="708" w:val="clear"/>
              </w:tabs>
              <w:spacing w:line="240" w:lineRule="auto"/>
              <w:ind w:firstLine="68" w:left="0"/>
              <w:rPr>
                <w:color w:val="000000"/>
                <w:sz w:val="24"/>
              </w:rPr>
            </w:pPr>
            <w:r>
              <w:rPr>
                <w:color w:val="000000"/>
                <w:sz w:val="24"/>
              </w:rPr>
              <w:t>Количество ядер процессора</w:t>
            </w:r>
          </w:p>
        </w:tc>
        <w:tc>
          <w:tcPr>
            <w:tcW w:type="dxa" w:w="411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8000000">
            <w:pPr>
              <w:tabs>
                <w:tab w:leader="none" w:pos="708" w:val="clear"/>
              </w:tabs>
              <w:spacing w:line="240" w:lineRule="auto"/>
              <w:ind w:hanging="176" w:left="176"/>
              <w:jc w:val="center"/>
              <w:rPr>
                <w:color w:val="000000"/>
                <w:sz w:val="24"/>
              </w:rPr>
            </w:pPr>
          </w:p>
        </w:tc>
      </w:tr>
      <w:tr>
        <w:tc>
          <w:tcPr>
            <w:tcW w:type="dxa" w:w="51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9000000">
            <w:pPr>
              <w:tabs>
                <w:tab w:leader="none" w:pos="708" w:val="clear"/>
              </w:tabs>
              <w:spacing w:line="240" w:lineRule="auto"/>
              <w:ind w:firstLine="68" w:left="0"/>
              <w:rPr>
                <w:color w:val="000000"/>
                <w:sz w:val="24"/>
              </w:rPr>
            </w:pPr>
            <w:r>
              <w:rPr>
                <w:color w:val="000000"/>
                <w:sz w:val="24"/>
              </w:rPr>
              <w:t>Количество виртуальных процессоров</w:t>
            </w:r>
          </w:p>
        </w:tc>
        <w:tc>
          <w:tcPr>
            <w:tcW w:type="dxa" w:w="411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A000000">
            <w:pPr>
              <w:tabs>
                <w:tab w:leader="none" w:pos="708" w:val="clear"/>
              </w:tabs>
              <w:spacing w:line="240" w:lineRule="auto"/>
              <w:ind w:hanging="176" w:left="176"/>
              <w:jc w:val="center"/>
              <w:rPr>
                <w:color w:val="000000"/>
                <w:sz w:val="24"/>
              </w:rPr>
            </w:pPr>
          </w:p>
        </w:tc>
      </w:tr>
      <w:tr>
        <w:tc>
          <w:tcPr>
            <w:tcW w:type="dxa" w:w="51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B000000">
            <w:pPr>
              <w:tabs>
                <w:tab w:leader="none" w:pos="708" w:val="clear"/>
              </w:tabs>
              <w:spacing w:line="240" w:lineRule="auto"/>
              <w:ind w:firstLine="68" w:left="0"/>
              <w:rPr>
                <w:color w:val="000000"/>
                <w:sz w:val="24"/>
              </w:rPr>
            </w:pPr>
            <w:r>
              <w:rPr>
                <w:color w:val="000000"/>
                <w:sz w:val="24"/>
              </w:rPr>
              <w:t>Пиковая производительность процессора</w:t>
            </w:r>
          </w:p>
        </w:tc>
        <w:tc>
          <w:tcPr>
            <w:tcW w:type="dxa" w:w="411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C000000">
            <w:pPr>
              <w:tabs>
                <w:tab w:leader="none" w:pos="708" w:val="clear"/>
              </w:tabs>
              <w:spacing w:line="240" w:lineRule="auto"/>
              <w:ind w:hanging="176" w:left="176"/>
              <w:jc w:val="center"/>
              <w:rPr>
                <w:color w:val="000000"/>
                <w:sz w:val="24"/>
              </w:rPr>
            </w:pPr>
          </w:p>
        </w:tc>
      </w:tr>
      <w:tr>
        <w:tc>
          <w:tcPr>
            <w:tcW w:type="dxa" w:w="51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D000000">
            <w:pPr>
              <w:tabs>
                <w:tab w:leader="none" w:pos="708" w:val="clear"/>
              </w:tabs>
              <w:spacing w:line="240" w:lineRule="auto"/>
              <w:ind w:firstLine="68" w:left="0"/>
              <w:rPr>
                <w:color w:val="000000"/>
                <w:sz w:val="24"/>
              </w:rPr>
            </w:pPr>
            <w:r>
              <w:rPr>
                <w:color w:val="000000"/>
                <w:sz w:val="24"/>
              </w:rPr>
              <w:t>Количество процессоров в узле</w:t>
            </w:r>
          </w:p>
        </w:tc>
        <w:tc>
          <w:tcPr>
            <w:tcW w:type="dxa" w:w="411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00000">
            <w:pPr>
              <w:tabs>
                <w:tab w:leader="none" w:pos="708" w:val="clear"/>
              </w:tabs>
              <w:spacing w:line="240" w:lineRule="auto"/>
              <w:ind w:hanging="176" w:left="176"/>
              <w:jc w:val="center"/>
              <w:rPr>
                <w:color w:val="000000"/>
                <w:sz w:val="24"/>
              </w:rPr>
            </w:pPr>
          </w:p>
        </w:tc>
      </w:tr>
      <w:tr>
        <w:tc>
          <w:tcPr>
            <w:tcW w:type="dxa" w:w="51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F000000">
            <w:pPr>
              <w:tabs>
                <w:tab w:leader="none" w:pos="708" w:val="clear"/>
              </w:tabs>
              <w:spacing w:line="240" w:lineRule="auto"/>
              <w:ind w:firstLine="68" w:left="0"/>
              <w:rPr>
                <w:color w:val="000000"/>
                <w:sz w:val="24"/>
              </w:rPr>
            </w:pPr>
            <w:r>
              <w:rPr>
                <w:color w:val="000000"/>
                <w:sz w:val="24"/>
              </w:rPr>
              <w:t>Количество виртуальных процессоров в узле</w:t>
            </w:r>
          </w:p>
        </w:tc>
        <w:tc>
          <w:tcPr>
            <w:tcW w:type="dxa" w:w="411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0000000">
            <w:pPr>
              <w:tabs>
                <w:tab w:leader="none" w:pos="708" w:val="clear"/>
              </w:tabs>
              <w:spacing w:line="240" w:lineRule="auto"/>
              <w:ind w:hanging="176" w:left="176"/>
              <w:jc w:val="center"/>
              <w:rPr>
                <w:color w:val="000000"/>
                <w:sz w:val="24"/>
              </w:rPr>
            </w:pPr>
          </w:p>
        </w:tc>
      </w:tr>
      <w:tr>
        <w:tc>
          <w:tcPr>
            <w:tcW w:type="dxa" w:w="51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1000000">
            <w:pPr>
              <w:tabs>
                <w:tab w:leader="none" w:pos="708" w:val="clear"/>
              </w:tabs>
              <w:spacing w:line="240" w:lineRule="auto"/>
              <w:ind w:firstLine="68" w:left="0"/>
              <w:rPr>
                <w:color w:val="000000"/>
                <w:sz w:val="24"/>
              </w:rPr>
            </w:pPr>
            <w:r>
              <w:rPr>
                <w:color w:val="000000"/>
                <w:sz w:val="24"/>
              </w:rPr>
              <w:t>Пиковая производительность в узле</w:t>
            </w:r>
          </w:p>
        </w:tc>
        <w:tc>
          <w:tcPr>
            <w:tcW w:type="dxa" w:w="411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00000">
            <w:pPr>
              <w:tabs>
                <w:tab w:leader="none" w:pos="708" w:val="clear"/>
              </w:tabs>
              <w:spacing w:line="240" w:lineRule="auto"/>
              <w:ind w:hanging="176" w:left="176"/>
              <w:jc w:val="center"/>
              <w:rPr>
                <w:color w:val="000000"/>
                <w:sz w:val="24"/>
              </w:rPr>
            </w:pPr>
          </w:p>
        </w:tc>
      </w:tr>
      <w:tr>
        <w:tc>
          <w:tcPr>
            <w:tcW w:type="dxa" w:w="51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3000000">
            <w:pPr>
              <w:tabs>
                <w:tab w:leader="none" w:pos="708" w:val="clear"/>
              </w:tabs>
              <w:spacing w:line="240" w:lineRule="auto"/>
              <w:ind w:firstLine="68" w:left="0"/>
              <w:rPr>
                <w:color w:val="000000"/>
                <w:sz w:val="24"/>
              </w:rPr>
            </w:pPr>
            <w:r>
              <w:rPr>
                <w:color w:val="000000"/>
                <w:sz w:val="24"/>
              </w:rPr>
              <w:t>Объем оперативной памяти в узле</w:t>
            </w:r>
          </w:p>
        </w:tc>
        <w:tc>
          <w:tcPr>
            <w:tcW w:type="dxa" w:w="411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4000000">
            <w:pPr>
              <w:tabs>
                <w:tab w:leader="none" w:pos="708" w:val="clear"/>
              </w:tabs>
              <w:spacing w:line="240" w:lineRule="auto"/>
              <w:ind w:hanging="176" w:left="1591"/>
              <w:rPr>
                <w:color w:val="000000"/>
                <w:sz w:val="24"/>
              </w:rPr>
            </w:pPr>
          </w:p>
        </w:tc>
      </w:tr>
    </w:tbl>
    <w:p w14:paraId="E5000000">
      <w:pPr>
        <w:tabs>
          <w:tab w:leader="none" w:pos="708" w:val="clear"/>
        </w:tabs>
        <w:spacing w:before="120" w:line="276" w:lineRule="auto"/>
        <w:ind w:firstLine="0" w:left="1066"/>
        <w:jc w:val="both"/>
        <w:rPr>
          <w:color w:val="000000"/>
          <w:sz w:val="24"/>
        </w:rPr>
      </w:pPr>
    </w:p>
    <w:p w14:paraId="E6000000">
      <w:pPr>
        <w:numPr>
          <w:ilvl w:val="0"/>
          <w:numId w:val="5"/>
        </w:numPr>
        <w:tabs>
          <w:tab w:leader="none" w:pos="0" w:val="left"/>
          <w:tab w:leader="none" w:pos="708" w:val="clear"/>
          <w:tab w:leader="none" w:pos="1035" w:val="left"/>
        </w:tabs>
        <w:spacing w:after="120" w:line="276" w:lineRule="auto"/>
        <w:ind w:firstLine="737" w:left="-28"/>
        <w:jc w:val="both"/>
        <w:rPr>
          <w:color w:val="000000"/>
          <w:sz w:val="24"/>
        </w:rPr>
      </w:pPr>
      <w:r>
        <w:rPr>
          <w:color w:val="000000"/>
          <w:sz w:val="24"/>
        </w:rPr>
        <w:t xml:space="preserve">Вычислительные ресурсы требуемой производительности выделяются ЗАКАЗЧИКУ на необходимое по Договору время в режиме общей очереди с повышенным приоритетом. </w:t>
      </w:r>
    </w:p>
    <w:p w14:paraId="E7000000">
      <w:pPr>
        <w:tabs>
          <w:tab w:leader="none" w:pos="708" w:val="clear"/>
        </w:tabs>
        <w:spacing w:line="276" w:lineRule="auto"/>
        <w:ind w:firstLine="0" w:left="709"/>
        <w:jc w:val="both"/>
        <w:rPr>
          <w:sz w:val="24"/>
        </w:rPr>
      </w:pPr>
      <w:r>
        <w:rPr>
          <w:sz w:val="24"/>
        </w:rPr>
        <w:t xml:space="preserve">Начальный срок – с момента подписания договора </w:t>
      </w:r>
    </w:p>
    <w:p w14:paraId="E8000000">
      <w:pPr>
        <w:tabs>
          <w:tab w:leader="none" w:pos="0" w:val="left"/>
          <w:tab w:leader="none" w:pos="708" w:val="clear"/>
          <w:tab w:leader="none" w:pos="1035" w:val="left"/>
        </w:tabs>
        <w:spacing w:after="120" w:line="276" w:lineRule="auto"/>
        <w:ind w:firstLine="0" w:left="709" w:right="-142"/>
        <w:jc w:val="both"/>
        <w:rPr>
          <w:color w:val="000000"/>
          <w:sz w:val="24"/>
        </w:rPr>
      </w:pPr>
      <w:r>
        <w:rPr>
          <w:sz w:val="24"/>
        </w:rPr>
        <w:t xml:space="preserve">Конечный срок – по </w:t>
      </w:r>
      <w:r>
        <w:rPr>
          <w:sz w:val="24"/>
        </w:rPr>
        <w:t>___</w:t>
      </w:r>
      <w:r>
        <w:rPr>
          <w:sz w:val="24"/>
        </w:rPr>
        <w:t xml:space="preserve"> </w:t>
      </w:r>
      <w:r>
        <w:rPr>
          <w:sz w:val="24"/>
        </w:rPr>
        <w:t>______</w:t>
      </w:r>
      <w:r>
        <w:rPr>
          <w:sz w:val="24"/>
        </w:rPr>
        <w:t xml:space="preserve"> 20</w:t>
      </w:r>
      <w:r>
        <w:rPr>
          <w:sz w:val="24"/>
        </w:rPr>
        <w:t>___</w:t>
      </w:r>
      <w:r>
        <w:rPr>
          <w:sz w:val="24"/>
        </w:rPr>
        <w:t xml:space="preserve"> г.</w:t>
      </w:r>
    </w:p>
    <w:p w14:paraId="E9000000">
      <w:pPr>
        <w:numPr>
          <w:ilvl w:val="0"/>
          <w:numId w:val="5"/>
        </w:numPr>
        <w:tabs>
          <w:tab w:leader="none" w:pos="0" w:val="left"/>
          <w:tab w:leader="none" w:pos="708" w:val="clear"/>
          <w:tab w:leader="none" w:pos="1035" w:val="left"/>
        </w:tabs>
        <w:spacing w:after="120" w:line="276" w:lineRule="auto"/>
        <w:ind w:firstLine="737" w:left="-28"/>
        <w:jc w:val="both"/>
        <w:rPr>
          <w:color w:val="000000"/>
          <w:spacing w:val="-6"/>
          <w:sz w:val="24"/>
        </w:rPr>
      </w:pPr>
      <w:r>
        <w:rPr>
          <w:color w:val="000000"/>
          <w:spacing w:val="-6"/>
          <w:sz w:val="24"/>
        </w:rPr>
        <w:t xml:space="preserve">Стоимость услуг, оказываемых </w:t>
      </w:r>
      <w:r>
        <w:rPr>
          <w:color w:val="000000"/>
          <w:spacing w:val="-6"/>
          <w:sz w:val="24"/>
        </w:rPr>
        <w:t xml:space="preserve">ЦКП </w:t>
      </w:r>
      <w:r>
        <w:rPr>
          <w:color w:val="000000"/>
          <w:spacing w:val="-6"/>
          <w:sz w:val="24"/>
        </w:rPr>
        <w:t xml:space="preserve">установлена в соответствии с Приказом </w:t>
      </w:r>
      <w:r>
        <w:rPr>
          <w:color w:val="000000"/>
          <w:spacing w:val="-6"/>
          <w:sz w:val="24"/>
        </w:rPr>
        <w:t>НИЦ «Курчатовский институт»</w:t>
      </w:r>
      <w:r>
        <w:rPr>
          <w:color w:val="000000"/>
          <w:spacing w:val="-6"/>
          <w:sz w:val="24"/>
        </w:rPr>
        <w:t xml:space="preserve"> №</w:t>
      </w:r>
      <w:r>
        <w:rPr>
          <w:color w:val="000000"/>
          <w:spacing w:val="-6"/>
          <w:sz w:val="24"/>
        </w:rPr>
        <w:t>______</w:t>
      </w:r>
      <w:r>
        <w:rPr>
          <w:color w:val="000000"/>
          <w:spacing w:val="-6"/>
          <w:sz w:val="24"/>
        </w:rPr>
        <w:t xml:space="preserve"> от </w:t>
      </w:r>
      <w:r>
        <w:rPr>
          <w:color w:val="000000"/>
          <w:spacing w:val="-6"/>
          <w:sz w:val="24"/>
        </w:rPr>
        <w:t>_____</w:t>
      </w:r>
      <w:r>
        <w:rPr>
          <w:color w:val="000000"/>
          <w:spacing w:val="-6"/>
          <w:sz w:val="24"/>
        </w:rPr>
        <w:t>20</w:t>
      </w:r>
      <w:r>
        <w:rPr>
          <w:color w:val="000000"/>
          <w:spacing w:val="-6"/>
          <w:sz w:val="24"/>
        </w:rPr>
        <w:t>___</w:t>
      </w:r>
      <w:r>
        <w:rPr>
          <w:color w:val="000000"/>
          <w:spacing w:val="-6"/>
          <w:sz w:val="24"/>
        </w:rPr>
        <w:t xml:space="preserve">г., представлена на сайте </w:t>
      </w:r>
      <w:r>
        <w:rPr>
          <w:color w:val="000000"/>
          <w:spacing w:val="-6"/>
          <w:sz w:val="24"/>
        </w:rPr>
        <w:t>https://</w:t>
      </w:r>
      <w:r>
        <w:rPr>
          <w:color w:val="000000"/>
          <w:spacing w:val="-6"/>
          <w:sz w:val="24"/>
        </w:rPr>
        <w:t>_________</w:t>
      </w:r>
      <w:r>
        <w:rPr>
          <w:color w:val="000000"/>
          <w:spacing w:val="-6"/>
          <w:sz w:val="24"/>
        </w:rPr>
        <w:t>. Стоимость услуг указана без учета НДС – 20%.</w:t>
      </w:r>
    </w:p>
    <w:tbl>
      <w:tblPr>
        <w:tblW w:type="auto" w:w="0"/>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60"/>
        <w:gridCol w:w="6025"/>
        <w:gridCol w:w="3054"/>
      </w:tblGrid>
      <w:tr>
        <w:tc>
          <w:tcPr>
            <w:tcW w:type="dxa" w:w="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A000000">
            <w:pPr>
              <w:tabs>
                <w:tab w:leader="none" w:pos="708" w:val="clear"/>
                <w:tab w:leader="none" w:pos="993" w:val="left"/>
              </w:tabs>
              <w:spacing w:line="240" w:lineRule="auto"/>
              <w:ind/>
              <w:jc w:val="center"/>
              <w:rPr>
                <w:b w:val="1"/>
                <w:color w:val="000000"/>
                <w:sz w:val="24"/>
              </w:rPr>
            </w:pPr>
            <w:r>
              <w:rPr>
                <w:b w:val="1"/>
                <w:color w:val="000000"/>
                <w:sz w:val="24"/>
              </w:rPr>
              <w:t>№</w:t>
            </w:r>
          </w:p>
          <w:p w14:paraId="EB000000">
            <w:pPr>
              <w:tabs>
                <w:tab w:leader="none" w:pos="708" w:val="clear"/>
                <w:tab w:leader="none" w:pos="993" w:val="left"/>
              </w:tabs>
              <w:spacing w:line="240" w:lineRule="auto"/>
              <w:ind/>
              <w:jc w:val="center"/>
              <w:rPr>
                <w:b w:val="1"/>
                <w:color w:val="000000"/>
                <w:sz w:val="24"/>
              </w:rPr>
            </w:pPr>
            <w:r>
              <w:rPr>
                <w:b w:val="1"/>
                <w:color w:val="000000"/>
                <w:sz w:val="24"/>
              </w:rPr>
              <w:t>п/п</w:t>
            </w:r>
          </w:p>
        </w:tc>
        <w:tc>
          <w:tcPr>
            <w:tcW w:type="dxa" w:w="60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00000">
            <w:pPr>
              <w:tabs>
                <w:tab w:leader="none" w:pos="708" w:val="clear"/>
                <w:tab w:leader="none" w:pos="993" w:val="left"/>
              </w:tabs>
              <w:spacing w:line="240" w:lineRule="auto"/>
              <w:ind/>
              <w:jc w:val="center"/>
              <w:rPr>
                <w:b w:val="1"/>
                <w:color w:val="000000"/>
                <w:sz w:val="24"/>
              </w:rPr>
            </w:pPr>
            <w:r>
              <w:rPr>
                <w:b w:val="1"/>
                <w:color w:val="000000"/>
                <w:sz w:val="24"/>
              </w:rPr>
              <w:t>Вычислительный ресурс</w:t>
            </w:r>
          </w:p>
        </w:tc>
        <w:tc>
          <w:tcPr>
            <w:tcW w:type="dxa" w:w="305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00000">
            <w:pPr>
              <w:tabs>
                <w:tab w:leader="none" w:pos="708" w:val="clear"/>
                <w:tab w:leader="none" w:pos="993" w:val="left"/>
              </w:tabs>
              <w:spacing w:line="240" w:lineRule="auto"/>
              <w:ind/>
              <w:jc w:val="center"/>
              <w:rPr>
                <w:b w:val="1"/>
                <w:color w:val="000000"/>
                <w:sz w:val="24"/>
              </w:rPr>
            </w:pPr>
            <w:r>
              <w:rPr>
                <w:b w:val="1"/>
                <w:color w:val="000000"/>
                <w:sz w:val="24"/>
              </w:rPr>
              <w:t xml:space="preserve">Стоимость в час </w:t>
            </w:r>
          </w:p>
          <w:p w14:paraId="EE000000">
            <w:pPr>
              <w:tabs>
                <w:tab w:leader="none" w:pos="708" w:val="clear"/>
                <w:tab w:leader="none" w:pos="993" w:val="left"/>
              </w:tabs>
              <w:spacing w:line="240" w:lineRule="auto"/>
              <w:ind/>
              <w:jc w:val="center"/>
              <w:rPr>
                <w:b w:val="1"/>
                <w:color w:val="000000"/>
                <w:sz w:val="24"/>
              </w:rPr>
            </w:pPr>
            <w:r>
              <w:rPr>
                <w:b w:val="1"/>
                <w:color w:val="000000"/>
                <w:sz w:val="24"/>
              </w:rPr>
              <w:t>без учета НДС</w:t>
            </w:r>
          </w:p>
        </w:tc>
      </w:tr>
      <w:tr>
        <w:trPr>
          <w:trHeight w:hRule="atLeast" w:val="354"/>
        </w:trPr>
        <w:tc>
          <w:tcPr>
            <w:tcW w:type="dxa" w:w="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F000000">
            <w:pPr>
              <w:tabs>
                <w:tab w:leader="none" w:pos="708" w:val="clear"/>
                <w:tab w:leader="none" w:pos="993" w:val="left"/>
              </w:tabs>
              <w:spacing w:line="276" w:lineRule="auto"/>
              <w:ind/>
              <w:jc w:val="center"/>
              <w:rPr>
                <w:color w:val="000000"/>
                <w:sz w:val="24"/>
              </w:rPr>
            </w:pPr>
            <w:r>
              <w:rPr>
                <w:color w:val="000000"/>
                <w:sz w:val="24"/>
              </w:rPr>
              <w:t>1</w:t>
            </w:r>
          </w:p>
        </w:tc>
        <w:tc>
          <w:tcPr>
            <w:tcW w:type="dxa" w:w="60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0000000">
            <w:pPr>
              <w:tabs>
                <w:tab w:leader="none" w:pos="708" w:val="clear"/>
                <w:tab w:leader="none" w:pos="993" w:val="left"/>
              </w:tabs>
              <w:spacing w:line="240" w:lineRule="auto"/>
              <w:ind/>
              <w:rPr>
                <w:color w:val="000000"/>
                <w:sz w:val="24"/>
              </w:rPr>
            </w:pPr>
          </w:p>
        </w:tc>
        <w:tc>
          <w:tcPr>
            <w:tcW w:type="dxa" w:w="305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1000000">
            <w:pPr>
              <w:tabs>
                <w:tab w:leader="none" w:pos="708" w:val="clear"/>
                <w:tab w:leader="none" w:pos="993" w:val="left"/>
              </w:tabs>
              <w:spacing w:line="276" w:lineRule="auto"/>
              <w:ind/>
              <w:jc w:val="center"/>
              <w:rPr>
                <w:color w:val="000000"/>
                <w:sz w:val="24"/>
              </w:rPr>
            </w:pPr>
          </w:p>
        </w:tc>
      </w:tr>
    </w:tbl>
    <w:p w14:paraId="F2000000">
      <w:pPr>
        <w:numPr>
          <w:ilvl w:val="0"/>
          <w:numId w:val="5"/>
        </w:numPr>
        <w:tabs>
          <w:tab w:leader="none" w:pos="708" w:val="clear"/>
        </w:tabs>
        <w:spacing w:before="240" w:line="276" w:lineRule="auto"/>
        <w:ind w:hanging="357" w:left="1066"/>
        <w:jc w:val="both"/>
        <w:rPr>
          <w:color w:val="000000"/>
          <w:sz w:val="24"/>
        </w:rPr>
      </w:pPr>
      <w:r>
        <w:rPr>
          <w:color w:val="000000"/>
          <w:sz w:val="24"/>
        </w:rPr>
        <w:t>ИСПОЛНИТЕЛЬ обязуется оказать ЗАКАЗЧИКУ услуги в следующих объемах:</w:t>
      </w:r>
    </w:p>
    <w:p w14:paraId="F3000000">
      <w:pPr>
        <w:tabs>
          <w:tab w:leader="none" w:pos="708" w:val="clear"/>
        </w:tabs>
        <w:spacing w:line="240" w:lineRule="auto"/>
        <w:ind w:firstLine="0" w:left="1134"/>
        <w:jc w:val="both"/>
        <w:rPr>
          <w:sz w:val="24"/>
        </w:rPr>
      </w:pPr>
    </w:p>
    <w:tbl>
      <w:tblPr>
        <w:tblW w:type="auto" w:w="0"/>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52"/>
        <w:gridCol w:w="3163"/>
        <w:gridCol w:w="1327"/>
        <w:gridCol w:w="1281"/>
        <w:gridCol w:w="1353"/>
        <w:gridCol w:w="1477"/>
      </w:tblGrid>
      <w:tr>
        <w:tc>
          <w:tcPr>
            <w:tcW w:type="dxa" w:w="5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00000">
            <w:pPr>
              <w:tabs>
                <w:tab w:leader="none" w:pos="708" w:val="clear"/>
                <w:tab w:leader="none" w:pos="993" w:val="left"/>
              </w:tabs>
              <w:spacing w:line="240" w:lineRule="auto"/>
              <w:ind/>
              <w:jc w:val="center"/>
              <w:rPr>
                <w:b w:val="1"/>
                <w:color w:val="000000"/>
                <w:sz w:val="24"/>
              </w:rPr>
            </w:pPr>
            <w:r>
              <w:rPr>
                <w:b w:val="1"/>
                <w:color w:val="000000"/>
                <w:sz w:val="24"/>
              </w:rPr>
              <w:t>№</w:t>
            </w:r>
          </w:p>
          <w:p w14:paraId="F5000000">
            <w:pPr>
              <w:tabs>
                <w:tab w:leader="none" w:pos="708" w:val="clear"/>
                <w:tab w:leader="none" w:pos="993" w:val="left"/>
              </w:tabs>
              <w:spacing w:line="240" w:lineRule="auto"/>
              <w:ind/>
              <w:jc w:val="center"/>
              <w:rPr>
                <w:color w:val="000000"/>
                <w:sz w:val="24"/>
              </w:rPr>
            </w:pPr>
            <w:r>
              <w:rPr>
                <w:b w:val="1"/>
                <w:color w:val="000000"/>
                <w:sz w:val="24"/>
              </w:rPr>
              <w:t>п/п</w:t>
            </w:r>
          </w:p>
        </w:tc>
        <w:tc>
          <w:tcPr>
            <w:tcW w:type="dxa" w:w="31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6000000">
            <w:pPr>
              <w:tabs>
                <w:tab w:leader="none" w:pos="708" w:val="clear"/>
                <w:tab w:leader="none" w:pos="993" w:val="left"/>
              </w:tabs>
              <w:spacing w:line="240" w:lineRule="auto"/>
              <w:ind/>
              <w:jc w:val="center"/>
              <w:rPr>
                <w:b w:val="1"/>
                <w:color w:val="000000"/>
                <w:sz w:val="24"/>
              </w:rPr>
            </w:pPr>
            <w:r>
              <w:rPr>
                <w:b w:val="1"/>
                <w:color w:val="000000"/>
                <w:sz w:val="24"/>
              </w:rPr>
              <w:t>Наименование задачи</w:t>
            </w:r>
          </w:p>
        </w:tc>
        <w:tc>
          <w:tcPr>
            <w:tcW w:type="dxa" w:w="13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7000000">
            <w:pPr>
              <w:tabs>
                <w:tab w:leader="none" w:pos="708" w:val="clear"/>
                <w:tab w:leader="none" w:pos="993" w:val="left"/>
              </w:tabs>
              <w:spacing w:line="240" w:lineRule="auto"/>
              <w:ind/>
              <w:jc w:val="center"/>
              <w:rPr>
                <w:b w:val="1"/>
                <w:color w:val="000000"/>
                <w:sz w:val="22"/>
              </w:rPr>
            </w:pPr>
            <w:r>
              <w:rPr>
                <w:b w:val="1"/>
                <w:color w:val="000000"/>
                <w:sz w:val="22"/>
              </w:rPr>
              <w:t xml:space="preserve">Число </w:t>
            </w:r>
            <w:r>
              <w:rPr>
                <w:b w:val="1"/>
                <w:color w:val="000000"/>
                <w:sz w:val="22"/>
              </w:rPr>
              <w:t>узло</w:t>
            </w:r>
            <w:r>
              <w:rPr>
                <w:b w:val="1"/>
                <w:color w:val="000000"/>
                <w:sz w:val="22"/>
              </w:rPr>
              <w:t>-часов</w:t>
            </w:r>
          </w:p>
        </w:tc>
        <w:tc>
          <w:tcPr>
            <w:tcW w:type="dxa" w:w="12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8000000">
            <w:pPr>
              <w:tabs>
                <w:tab w:leader="none" w:pos="708" w:val="clear"/>
                <w:tab w:leader="none" w:pos="993" w:val="left"/>
              </w:tabs>
              <w:spacing w:line="240" w:lineRule="auto"/>
              <w:ind w:right="-108"/>
              <w:jc w:val="center"/>
              <w:rPr>
                <w:b w:val="1"/>
                <w:color w:val="000000"/>
                <w:sz w:val="22"/>
              </w:rPr>
            </w:pPr>
            <w:r>
              <w:rPr>
                <w:b w:val="1"/>
                <w:color w:val="000000"/>
                <w:sz w:val="22"/>
              </w:rPr>
              <w:t>Стоимость</w:t>
            </w:r>
          </w:p>
          <w:p w14:paraId="F9000000">
            <w:pPr>
              <w:tabs>
                <w:tab w:leader="none" w:pos="708" w:val="clear"/>
                <w:tab w:leader="none" w:pos="993" w:val="left"/>
              </w:tabs>
              <w:spacing w:line="240" w:lineRule="auto"/>
              <w:ind w:right="-108"/>
              <w:jc w:val="center"/>
              <w:rPr>
                <w:b w:val="1"/>
                <w:color w:val="000000"/>
                <w:sz w:val="22"/>
              </w:rPr>
            </w:pPr>
            <w:r>
              <w:rPr>
                <w:b w:val="1"/>
                <w:color w:val="000000"/>
                <w:sz w:val="22"/>
              </w:rPr>
              <w:t>узла в час (руб.)</w:t>
            </w:r>
          </w:p>
        </w:tc>
        <w:tc>
          <w:tcPr>
            <w:tcW w:type="dxa" w:w="13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A000000">
            <w:pPr>
              <w:tabs>
                <w:tab w:leader="none" w:pos="708" w:val="clear"/>
                <w:tab w:leader="none" w:pos="993" w:val="left"/>
              </w:tabs>
              <w:spacing w:line="240" w:lineRule="auto"/>
              <w:ind/>
              <w:jc w:val="center"/>
              <w:rPr>
                <w:b w:val="1"/>
                <w:color w:val="000000"/>
                <w:sz w:val="22"/>
              </w:rPr>
            </w:pPr>
            <w:r>
              <w:rPr>
                <w:b w:val="1"/>
                <w:color w:val="000000"/>
                <w:sz w:val="22"/>
              </w:rPr>
              <w:t xml:space="preserve">Стоимость </w:t>
            </w:r>
            <w:r>
              <w:rPr>
                <w:b w:val="1"/>
                <w:color w:val="000000"/>
                <w:sz w:val="22"/>
              </w:rPr>
              <w:t>(руб.)</w:t>
            </w:r>
          </w:p>
        </w:tc>
        <w:tc>
          <w:tcPr>
            <w:tcW w:type="dxa" w:w="14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B000000">
            <w:pPr>
              <w:tabs>
                <w:tab w:leader="none" w:pos="708" w:val="clear"/>
                <w:tab w:leader="none" w:pos="993" w:val="left"/>
              </w:tabs>
              <w:spacing w:line="240" w:lineRule="auto"/>
              <w:ind/>
              <w:jc w:val="center"/>
              <w:rPr>
                <w:b w:val="1"/>
                <w:color w:val="000000"/>
                <w:sz w:val="22"/>
              </w:rPr>
            </w:pPr>
            <w:r>
              <w:rPr>
                <w:b w:val="1"/>
                <w:color w:val="000000"/>
                <w:sz w:val="22"/>
              </w:rPr>
              <w:t>НДС 20%</w:t>
            </w:r>
          </w:p>
        </w:tc>
      </w:tr>
      <w:tr>
        <w:trPr>
          <w:trHeight w:hRule="atLeast" w:val="379"/>
        </w:trPr>
        <w:tc>
          <w:tcPr>
            <w:tcW w:type="dxa" w:w="5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C000000">
            <w:pPr>
              <w:tabs>
                <w:tab w:leader="none" w:pos="708" w:val="clear"/>
                <w:tab w:leader="none" w:pos="993" w:val="left"/>
              </w:tabs>
              <w:spacing w:line="276" w:lineRule="auto"/>
              <w:ind/>
              <w:jc w:val="center"/>
              <w:rPr>
                <w:color w:val="000000"/>
                <w:sz w:val="24"/>
              </w:rPr>
            </w:pPr>
            <w:r>
              <w:rPr>
                <w:color w:val="000000"/>
                <w:sz w:val="24"/>
              </w:rPr>
              <w:t>1</w:t>
            </w:r>
          </w:p>
        </w:tc>
        <w:tc>
          <w:tcPr>
            <w:tcW w:type="dxa" w:w="31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00000">
            <w:pPr>
              <w:tabs>
                <w:tab w:leader="none" w:pos="221" w:val="left"/>
                <w:tab w:leader="none" w:pos="708" w:val="clear"/>
              </w:tabs>
              <w:spacing w:line="276" w:lineRule="auto"/>
              <w:ind/>
              <w:rPr>
                <w:color w:val="000000"/>
                <w:sz w:val="24"/>
              </w:rPr>
            </w:pPr>
            <w:r>
              <w:rPr>
                <w:color w:val="000000"/>
                <w:sz w:val="24"/>
              </w:rPr>
              <w:t xml:space="preserve">Выполнение высокопроизводительных расчетов на вычислительной системе </w:t>
            </w:r>
            <w:r>
              <w:rPr>
                <w:color w:val="000000"/>
                <w:sz w:val="24"/>
              </w:rPr>
              <w:t>__________</w:t>
            </w:r>
          </w:p>
        </w:tc>
        <w:tc>
          <w:tcPr>
            <w:tcW w:type="dxa" w:w="13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E000000">
            <w:pPr>
              <w:tabs>
                <w:tab w:leader="none" w:pos="708" w:val="clear"/>
                <w:tab w:leader="none" w:pos="993" w:val="left"/>
              </w:tabs>
              <w:spacing w:line="276" w:lineRule="auto"/>
              <w:ind/>
              <w:jc w:val="center"/>
              <w:rPr>
                <w:color w:val="000000"/>
                <w:sz w:val="22"/>
              </w:rPr>
            </w:pPr>
          </w:p>
        </w:tc>
        <w:tc>
          <w:tcPr>
            <w:tcW w:type="dxa" w:w="12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F000000">
            <w:pPr>
              <w:tabs>
                <w:tab w:leader="none" w:pos="708" w:val="clear"/>
                <w:tab w:leader="none" w:pos="993" w:val="left"/>
              </w:tabs>
              <w:spacing w:line="276" w:lineRule="auto"/>
              <w:ind/>
              <w:jc w:val="center"/>
              <w:rPr>
                <w:color w:val="000000"/>
                <w:sz w:val="22"/>
              </w:rPr>
            </w:pPr>
          </w:p>
        </w:tc>
        <w:tc>
          <w:tcPr>
            <w:tcW w:type="dxa" w:w="13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0010000">
            <w:pPr>
              <w:tabs>
                <w:tab w:leader="none" w:pos="708" w:val="clear"/>
                <w:tab w:leader="none" w:pos="993" w:val="left"/>
              </w:tabs>
              <w:spacing w:line="276" w:lineRule="auto"/>
              <w:ind/>
              <w:jc w:val="center"/>
              <w:rPr>
                <w:color w:val="000000"/>
                <w:sz w:val="22"/>
              </w:rPr>
            </w:pPr>
          </w:p>
        </w:tc>
        <w:tc>
          <w:tcPr>
            <w:tcW w:type="dxa" w:w="14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1010000">
            <w:pPr>
              <w:tabs>
                <w:tab w:leader="none" w:pos="708" w:val="clear"/>
                <w:tab w:leader="none" w:pos="993" w:val="left"/>
              </w:tabs>
              <w:spacing w:line="276" w:lineRule="auto"/>
              <w:ind/>
              <w:jc w:val="center"/>
              <w:rPr>
                <w:color w:val="000000"/>
                <w:sz w:val="22"/>
              </w:rPr>
            </w:pPr>
          </w:p>
        </w:tc>
      </w:tr>
      <w:tr>
        <w:trPr>
          <w:trHeight w:hRule="atLeast" w:val="403"/>
        </w:trPr>
        <w:tc>
          <w:tcPr>
            <w:tcW w:type="dxa" w:w="7676"/>
            <w:gridSpan w:val="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2010000">
            <w:pPr>
              <w:tabs>
                <w:tab w:leader="none" w:pos="708" w:val="clear"/>
                <w:tab w:leader="none" w:pos="993" w:val="left"/>
              </w:tabs>
              <w:spacing w:line="276" w:lineRule="auto"/>
              <w:ind/>
              <w:jc w:val="center"/>
              <w:rPr>
                <w:b w:val="1"/>
                <w:sz w:val="24"/>
              </w:rPr>
            </w:pPr>
            <w:r>
              <w:rPr>
                <w:b w:val="1"/>
                <w:sz w:val="24"/>
              </w:rPr>
              <w:t>ИТОГО</w:t>
            </w:r>
          </w:p>
        </w:tc>
        <w:tc>
          <w:tcPr>
            <w:tcW w:type="dxa" w:w="14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3010000">
            <w:pPr>
              <w:tabs>
                <w:tab w:leader="none" w:pos="708" w:val="clear"/>
                <w:tab w:leader="none" w:pos="993" w:val="left"/>
              </w:tabs>
              <w:spacing w:line="276" w:lineRule="auto"/>
              <w:ind/>
              <w:jc w:val="center"/>
              <w:rPr>
                <w:b w:val="1"/>
                <w:sz w:val="24"/>
              </w:rPr>
            </w:pPr>
          </w:p>
        </w:tc>
      </w:tr>
    </w:tbl>
    <w:p w14:paraId="04010000">
      <w:pPr>
        <w:tabs>
          <w:tab w:leader="none" w:pos="708" w:val="clear"/>
        </w:tabs>
        <w:spacing w:line="240" w:lineRule="auto"/>
        <w:ind w:firstLine="567" w:left="0"/>
        <w:jc w:val="both"/>
        <w:rPr>
          <w:color w:val="000000"/>
          <w:sz w:val="24"/>
        </w:rPr>
      </w:pPr>
      <w:r>
        <w:rPr>
          <w:sz w:val="24"/>
        </w:rPr>
        <w:t xml:space="preserve">Стоимость Услуг по Договору составляет </w:t>
      </w:r>
      <w:r>
        <w:rPr>
          <w:sz w:val="24"/>
        </w:rPr>
        <w:t>______________</w:t>
      </w:r>
      <w:r>
        <w:rPr>
          <w:sz w:val="24"/>
        </w:rPr>
        <w:t xml:space="preserve"> рублей </w:t>
      </w:r>
      <w:r>
        <w:rPr>
          <w:sz w:val="24"/>
        </w:rPr>
        <w:t>___</w:t>
      </w:r>
      <w:r>
        <w:rPr>
          <w:sz w:val="24"/>
        </w:rPr>
        <w:t xml:space="preserve"> копеек, включая НДС 20% </w:t>
      </w:r>
      <w:r>
        <w:rPr>
          <w:rFonts w:ascii="Symbol" w:hAnsi="Symbol"/>
          <w:sz w:val="24"/>
        </w:rPr>
        <w:t>-</w:t>
      </w:r>
      <w:r>
        <w:rPr>
          <w:sz w:val="24"/>
        </w:rPr>
        <w:t xml:space="preserve"> </w:t>
      </w:r>
      <w:r>
        <w:rPr>
          <w:sz w:val="24"/>
        </w:rPr>
        <w:t>__________</w:t>
      </w:r>
      <w:r>
        <w:rPr>
          <w:sz w:val="24"/>
        </w:rPr>
        <w:t xml:space="preserve"> рублей </w:t>
      </w:r>
      <w:r>
        <w:rPr>
          <w:sz w:val="24"/>
        </w:rPr>
        <w:t>_____</w:t>
      </w:r>
      <w:r>
        <w:rPr>
          <w:sz w:val="24"/>
        </w:rPr>
        <w:t xml:space="preserve"> копеек.</w:t>
      </w:r>
    </w:p>
    <w:p w14:paraId="05010000">
      <w:pPr>
        <w:tabs>
          <w:tab w:leader="none" w:pos="708" w:val="clear"/>
        </w:tabs>
        <w:spacing w:line="276" w:lineRule="auto"/>
        <w:ind w:firstLine="709" w:left="0"/>
        <w:jc w:val="both"/>
        <w:rPr>
          <w:b w:val="1"/>
          <w:sz w:val="24"/>
        </w:rPr>
      </w:pPr>
    </w:p>
    <w:p w14:paraId="06010000">
      <w:pPr>
        <w:tabs>
          <w:tab w:leader="none" w:pos="708" w:val="clear"/>
        </w:tabs>
        <w:spacing w:line="240" w:lineRule="auto"/>
        <w:ind/>
        <w:jc w:val="center"/>
        <w:rPr>
          <w:b w:val="1"/>
          <w:sz w:val="24"/>
        </w:rPr>
      </w:pPr>
    </w:p>
    <w:p w14:paraId="07010000">
      <w:pPr>
        <w:tabs>
          <w:tab w:leader="none" w:pos="708" w:val="clear"/>
        </w:tabs>
        <w:spacing w:line="240" w:lineRule="auto"/>
        <w:ind/>
        <w:jc w:val="center"/>
        <w:rPr>
          <w:b w:val="1"/>
          <w:sz w:val="24"/>
        </w:rPr>
      </w:pPr>
      <w:r>
        <w:rPr>
          <w:b w:val="1"/>
          <w:sz w:val="24"/>
        </w:rPr>
        <w:t>ПОДПИСИ СТОРОН:</w:t>
      </w:r>
    </w:p>
    <w:p w14:paraId="08010000">
      <w:pPr>
        <w:tabs>
          <w:tab w:leader="none" w:pos="708" w:val="clear"/>
        </w:tabs>
        <w:spacing w:line="240" w:lineRule="auto"/>
        <w:ind/>
        <w:jc w:val="center"/>
        <w:rPr>
          <w:b w:val="1"/>
          <w:sz w:val="24"/>
        </w:rPr>
      </w:pPr>
    </w:p>
    <w:tbl>
      <w:tblPr>
        <w:tblW w:type="auto" w:w="0"/>
        <w:tblInd w:type="dxa" w:w="324"/>
        <w:tblLayout w:type="fixed"/>
        <w:tblCellMar>
          <w:top w:type="dxa" w:w="0"/>
          <w:left w:type="dxa" w:w="108"/>
          <w:bottom w:type="dxa" w:w="0"/>
          <w:right w:type="dxa" w:w="108"/>
        </w:tblCellMar>
      </w:tblPr>
      <w:tblGrid>
        <w:gridCol w:w="4462"/>
        <w:gridCol w:w="4961"/>
      </w:tblGrid>
      <w:tr>
        <w:trPr>
          <w:trHeight w:hRule="atLeast" w:val="238"/>
        </w:trPr>
        <w:tc>
          <w:tcPr>
            <w:tcW w:type="dxa" w:w="4462"/>
            <w:tcMar>
              <w:top w:type="dxa" w:w="0"/>
              <w:left w:type="dxa" w:w="108"/>
              <w:bottom w:type="dxa" w:w="0"/>
              <w:right w:type="dxa" w:w="108"/>
            </w:tcMar>
          </w:tcPr>
          <w:p w14:paraId="09010000">
            <w:pPr>
              <w:tabs>
                <w:tab w:leader="none" w:pos="708" w:val="clear"/>
                <w:tab w:leader="none" w:pos="1181" w:val="left"/>
                <w:tab w:leader="underscore" w:pos="7320" w:val="left"/>
              </w:tabs>
              <w:spacing w:line="240" w:lineRule="auto"/>
              <w:ind w:right="125"/>
              <w:rPr>
                <w:spacing w:val="-6"/>
                <w:sz w:val="24"/>
              </w:rPr>
            </w:pPr>
            <w:r>
              <w:rPr>
                <w:spacing w:val="-6"/>
                <w:sz w:val="24"/>
              </w:rPr>
              <w:t>ОТ ЗАКАЗЧИКА:</w:t>
            </w:r>
          </w:p>
        </w:tc>
        <w:tc>
          <w:tcPr>
            <w:tcW w:type="dxa" w:w="4961"/>
            <w:tcMar>
              <w:top w:type="dxa" w:w="0"/>
              <w:left w:type="dxa" w:w="108"/>
              <w:bottom w:type="dxa" w:w="0"/>
              <w:right w:type="dxa" w:w="108"/>
            </w:tcMar>
          </w:tcPr>
          <w:p w14:paraId="0A010000">
            <w:pPr>
              <w:tabs>
                <w:tab w:leader="none" w:pos="708" w:val="clear"/>
                <w:tab w:leader="none" w:pos="1181" w:val="left"/>
                <w:tab w:leader="underscore" w:pos="7320" w:val="left"/>
              </w:tabs>
              <w:spacing w:after="120" w:line="240" w:lineRule="auto"/>
              <w:ind w:right="125"/>
              <w:rPr>
                <w:spacing w:val="-6"/>
                <w:sz w:val="24"/>
              </w:rPr>
            </w:pPr>
            <w:r>
              <w:rPr>
                <w:spacing w:val="-6"/>
                <w:sz w:val="24"/>
              </w:rPr>
              <w:t>ОТ ИСПОЛНИТЕЛЯ:</w:t>
            </w:r>
          </w:p>
        </w:tc>
      </w:tr>
      <w:tr>
        <w:tc>
          <w:tcPr>
            <w:tcW w:type="dxa" w:w="4462"/>
            <w:tcMar>
              <w:top w:type="dxa" w:w="0"/>
              <w:left w:type="dxa" w:w="108"/>
              <w:bottom w:type="dxa" w:w="0"/>
              <w:right w:type="dxa" w:w="108"/>
            </w:tcMar>
          </w:tcPr>
          <w:p w14:paraId="0B010000">
            <w:pPr>
              <w:tabs>
                <w:tab w:leader="none" w:pos="708" w:val="clear"/>
              </w:tabs>
              <w:spacing w:line="240" w:lineRule="auto"/>
              <w:ind/>
              <w:rPr>
                <w:color w:val="000000"/>
                <w:sz w:val="24"/>
              </w:rPr>
            </w:pPr>
            <w:r>
              <w:rPr>
                <w:color w:val="000000"/>
                <w:sz w:val="24"/>
              </w:rPr>
              <w:t>должность</w:t>
            </w:r>
          </w:p>
          <w:p w14:paraId="0C010000">
            <w:pPr>
              <w:tabs>
                <w:tab w:leader="none" w:pos="708" w:val="clear"/>
              </w:tabs>
              <w:spacing w:line="240" w:lineRule="auto"/>
              <w:ind/>
              <w:rPr>
                <w:color w:val="000000"/>
                <w:sz w:val="24"/>
              </w:rPr>
            </w:pPr>
          </w:p>
          <w:p w14:paraId="0D010000">
            <w:pPr>
              <w:tabs>
                <w:tab w:leader="none" w:pos="708" w:val="clear"/>
              </w:tabs>
              <w:spacing w:line="240" w:lineRule="auto"/>
              <w:ind/>
              <w:rPr>
                <w:color w:val="000000"/>
                <w:sz w:val="24"/>
              </w:rPr>
            </w:pPr>
          </w:p>
          <w:p w14:paraId="0E010000">
            <w:pPr>
              <w:tabs>
                <w:tab w:leader="none" w:pos="708" w:val="clear"/>
              </w:tabs>
              <w:spacing w:line="240" w:lineRule="auto"/>
              <w:ind/>
              <w:rPr>
                <w:color w:val="000000"/>
                <w:sz w:val="24"/>
              </w:rPr>
            </w:pPr>
          </w:p>
          <w:p w14:paraId="0F010000">
            <w:pPr>
              <w:tabs>
                <w:tab w:leader="none" w:pos="708" w:val="clear"/>
              </w:tabs>
              <w:spacing w:line="240" w:lineRule="auto"/>
              <w:ind/>
              <w:rPr>
                <w:color w:val="000000"/>
                <w:sz w:val="24"/>
              </w:rPr>
            </w:pPr>
          </w:p>
          <w:p w14:paraId="10010000">
            <w:pPr>
              <w:tabs>
                <w:tab w:leader="none" w:pos="708" w:val="clear"/>
              </w:tabs>
              <w:spacing w:line="240" w:lineRule="auto"/>
              <w:ind/>
              <w:rPr>
                <w:color w:val="000000"/>
                <w:sz w:val="24"/>
              </w:rPr>
            </w:pPr>
            <w:r>
              <w:rPr>
                <w:color w:val="000000"/>
                <w:sz w:val="24"/>
              </w:rPr>
              <w:t xml:space="preserve">___________________ </w:t>
            </w:r>
          </w:p>
          <w:p w14:paraId="11010000">
            <w:pPr>
              <w:tabs>
                <w:tab w:leader="none" w:pos="708" w:val="clear"/>
              </w:tabs>
              <w:spacing w:line="240" w:lineRule="auto"/>
              <w:ind/>
              <w:rPr>
                <w:color w:val="000000"/>
                <w:sz w:val="24"/>
              </w:rPr>
            </w:pPr>
          </w:p>
          <w:p w14:paraId="12010000">
            <w:pPr>
              <w:tabs>
                <w:tab w:leader="none" w:pos="708" w:val="clear"/>
              </w:tabs>
              <w:spacing w:line="240" w:lineRule="auto"/>
              <w:ind/>
              <w:rPr>
                <w:color w:val="000000"/>
                <w:sz w:val="24"/>
              </w:rPr>
            </w:pPr>
            <w:r>
              <w:rPr>
                <w:color w:val="000000"/>
                <w:sz w:val="24"/>
              </w:rPr>
              <w:t>«______» ___________ 20</w:t>
            </w:r>
            <w:r>
              <w:rPr>
                <w:color w:val="000000"/>
                <w:sz w:val="24"/>
              </w:rPr>
              <w:t>__</w:t>
            </w:r>
            <w:r>
              <w:rPr>
                <w:color w:val="000000"/>
                <w:sz w:val="24"/>
              </w:rPr>
              <w:t xml:space="preserve"> г.</w:t>
            </w:r>
          </w:p>
          <w:p w14:paraId="13010000">
            <w:pPr>
              <w:tabs>
                <w:tab w:leader="none" w:pos="708" w:val="clear"/>
              </w:tabs>
              <w:spacing w:line="240" w:lineRule="auto"/>
              <w:ind/>
              <w:rPr>
                <w:spacing w:val="-6"/>
                <w:sz w:val="24"/>
              </w:rPr>
            </w:pPr>
            <w:r>
              <w:rPr>
                <w:color w:val="000000"/>
                <w:sz w:val="24"/>
              </w:rPr>
              <w:t>МП</w:t>
            </w:r>
          </w:p>
        </w:tc>
        <w:tc>
          <w:tcPr>
            <w:tcW w:type="dxa" w:w="4961"/>
            <w:tcMar>
              <w:top w:type="dxa" w:w="0"/>
              <w:left w:type="dxa" w:w="108"/>
              <w:bottom w:type="dxa" w:w="0"/>
              <w:right w:type="dxa" w:w="108"/>
            </w:tcMar>
          </w:tcPr>
          <w:p w14:paraId="14010000">
            <w:pPr>
              <w:tabs>
                <w:tab w:leader="none" w:pos="708" w:val="clear"/>
              </w:tabs>
              <w:spacing w:line="240" w:lineRule="auto"/>
              <w:ind/>
              <w:rPr>
                <w:color w:val="000000"/>
                <w:sz w:val="24"/>
              </w:rPr>
            </w:pPr>
            <w:r>
              <w:rPr>
                <w:color w:val="000000"/>
                <w:sz w:val="24"/>
              </w:rPr>
              <w:t>должность</w:t>
            </w:r>
          </w:p>
          <w:p w14:paraId="15010000">
            <w:pPr>
              <w:tabs>
                <w:tab w:leader="none" w:pos="708" w:val="clear"/>
              </w:tabs>
              <w:spacing w:line="240" w:lineRule="auto"/>
              <w:ind/>
              <w:rPr>
                <w:color w:val="000000"/>
                <w:sz w:val="24"/>
              </w:rPr>
            </w:pPr>
          </w:p>
          <w:p w14:paraId="16010000">
            <w:pPr>
              <w:tabs>
                <w:tab w:leader="none" w:pos="708" w:val="clear"/>
              </w:tabs>
              <w:spacing w:line="240" w:lineRule="auto"/>
              <w:ind/>
              <w:rPr>
                <w:color w:val="000000"/>
                <w:sz w:val="24"/>
              </w:rPr>
            </w:pPr>
          </w:p>
          <w:p w14:paraId="17010000">
            <w:pPr>
              <w:tabs>
                <w:tab w:leader="none" w:pos="708" w:val="clear"/>
              </w:tabs>
              <w:spacing w:line="240" w:lineRule="auto"/>
              <w:ind/>
              <w:rPr>
                <w:color w:val="000000"/>
                <w:sz w:val="24"/>
              </w:rPr>
            </w:pPr>
          </w:p>
          <w:p w14:paraId="18010000">
            <w:pPr>
              <w:tabs>
                <w:tab w:leader="none" w:pos="708" w:val="clear"/>
              </w:tabs>
              <w:spacing w:line="240" w:lineRule="auto"/>
              <w:ind/>
              <w:rPr>
                <w:color w:val="000000"/>
                <w:sz w:val="24"/>
              </w:rPr>
            </w:pPr>
          </w:p>
          <w:p w14:paraId="19010000">
            <w:pPr>
              <w:tabs>
                <w:tab w:leader="none" w:pos="708" w:val="clear"/>
              </w:tabs>
              <w:spacing w:line="240" w:lineRule="auto"/>
              <w:ind/>
              <w:rPr>
                <w:color w:val="000000"/>
                <w:sz w:val="24"/>
              </w:rPr>
            </w:pPr>
            <w:r>
              <w:rPr>
                <w:color w:val="000000"/>
                <w:sz w:val="24"/>
              </w:rPr>
              <w:t xml:space="preserve">__________________ </w:t>
            </w:r>
          </w:p>
          <w:p w14:paraId="1A010000">
            <w:pPr>
              <w:tabs>
                <w:tab w:leader="none" w:pos="708" w:val="clear"/>
              </w:tabs>
              <w:spacing w:line="240" w:lineRule="auto"/>
              <w:ind/>
              <w:rPr>
                <w:spacing w:val="-6"/>
                <w:sz w:val="24"/>
              </w:rPr>
            </w:pPr>
          </w:p>
          <w:p w14:paraId="1B010000">
            <w:pPr>
              <w:tabs>
                <w:tab w:leader="none" w:pos="708" w:val="clear"/>
              </w:tabs>
              <w:spacing w:line="240" w:lineRule="auto"/>
              <w:ind/>
              <w:rPr>
                <w:color w:val="000000"/>
                <w:sz w:val="24"/>
              </w:rPr>
            </w:pPr>
            <w:r>
              <w:rPr>
                <w:spacing w:val="-6"/>
                <w:sz w:val="24"/>
              </w:rPr>
              <w:t>«______» ___________ 20</w:t>
            </w:r>
            <w:r>
              <w:rPr>
                <w:spacing w:val="-6"/>
                <w:sz w:val="24"/>
              </w:rPr>
              <w:t>__</w:t>
            </w:r>
            <w:r>
              <w:rPr>
                <w:spacing w:val="-6"/>
                <w:sz w:val="24"/>
              </w:rPr>
              <w:t xml:space="preserve"> г.</w:t>
            </w:r>
          </w:p>
          <w:p w14:paraId="1C010000">
            <w:pPr>
              <w:tabs>
                <w:tab w:leader="none" w:pos="708" w:val="clear"/>
              </w:tabs>
              <w:spacing w:line="240" w:lineRule="auto"/>
              <w:ind/>
              <w:rPr>
                <w:color w:val="000000"/>
                <w:sz w:val="24"/>
              </w:rPr>
            </w:pPr>
            <w:r>
              <w:rPr>
                <w:color w:val="000000"/>
                <w:sz w:val="24"/>
              </w:rPr>
              <w:t>МП</w:t>
            </w:r>
          </w:p>
        </w:tc>
      </w:tr>
    </w:tbl>
    <w:p w14:paraId="1D010000">
      <w:pPr>
        <w:pageBreakBefore w:val="1"/>
        <w:tabs>
          <w:tab w:leader="none" w:pos="708" w:val="clear"/>
        </w:tabs>
        <w:spacing w:line="240" w:lineRule="auto"/>
        <w:ind w:firstLine="567" w:left="0"/>
        <w:jc w:val="right"/>
        <w:rPr>
          <w:sz w:val="24"/>
        </w:rPr>
      </w:pPr>
      <w:r>
        <w:rPr>
          <w:sz w:val="24"/>
        </w:rPr>
        <w:t>Приложение №3</w:t>
      </w:r>
    </w:p>
    <w:p w14:paraId="1E010000">
      <w:pPr>
        <w:tabs>
          <w:tab w:leader="none" w:pos="708" w:val="clear"/>
        </w:tabs>
        <w:spacing w:line="240" w:lineRule="auto"/>
        <w:ind w:firstLine="567" w:left="0"/>
        <w:jc w:val="right"/>
        <w:rPr>
          <w:sz w:val="24"/>
        </w:rPr>
      </w:pPr>
      <w:r>
        <w:rPr>
          <w:sz w:val="24"/>
        </w:rPr>
        <w:t>к Договору №______________</w:t>
      </w:r>
    </w:p>
    <w:p w14:paraId="1F010000">
      <w:pPr>
        <w:tabs>
          <w:tab w:leader="none" w:pos="708" w:val="clear"/>
        </w:tabs>
        <w:spacing w:line="240" w:lineRule="auto"/>
        <w:ind w:firstLine="567" w:left="0"/>
        <w:jc w:val="center"/>
        <w:rPr>
          <w:sz w:val="24"/>
        </w:rPr>
      </w:pPr>
      <w:r>
        <w:rPr>
          <w:sz w:val="24"/>
        </w:rPr>
        <w:t xml:space="preserve">                                                                                                         от «     » ________ 20</w:t>
      </w:r>
      <w:r>
        <w:rPr>
          <w:sz w:val="24"/>
        </w:rPr>
        <w:t>___</w:t>
      </w:r>
      <w:r>
        <w:rPr>
          <w:sz w:val="24"/>
        </w:rPr>
        <w:t xml:space="preserve"> г.</w:t>
      </w:r>
    </w:p>
    <w:p w14:paraId="20010000">
      <w:pPr>
        <w:tabs>
          <w:tab w:leader="none" w:pos="708" w:val="clear"/>
        </w:tabs>
        <w:spacing w:line="240" w:lineRule="auto"/>
        <w:ind/>
        <w:rPr>
          <w:sz w:val="24"/>
        </w:rPr>
      </w:pPr>
    </w:p>
    <w:p w14:paraId="21010000">
      <w:pPr>
        <w:tabs>
          <w:tab w:leader="none" w:pos="708" w:val="clear"/>
        </w:tabs>
        <w:spacing w:after="240" w:line="276" w:lineRule="auto"/>
        <w:ind/>
        <w:jc w:val="center"/>
        <w:rPr>
          <w:b w:val="1"/>
          <w:color w:val="000000"/>
          <w:sz w:val="24"/>
        </w:rPr>
      </w:pPr>
      <w:r>
        <w:rPr>
          <w:b w:val="1"/>
          <w:color w:val="000000"/>
          <w:sz w:val="24"/>
        </w:rPr>
        <w:t>ПРОТОКОЛ СОГЛАСОВАНИЯ ЦЕНЫ</w:t>
      </w:r>
    </w:p>
    <w:p w14:paraId="22010000">
      <w:pPr>
        <w:numPr>
          <w:ilvl w:val="0"/>
          <w:numId w:val="6"/>
        </w:numPr>
        <w:tabs>
          <w:tab w:leader="none" w:pos="142" w:val="left"/>
          <w:tab w:leader="none" w:pos="708" w:val="clear"/>
        </w:tabs>
        <w:spacing w:line="276" w:lineRule="auto"/>
        <w:ind w:firstLine="426" w:left="0"/>
        <w:contextualSpacing w:val="1"/>
        <w:jc w:val="both"/>
        <w:rPr>
          <w:color w:val="000000"/>
          <w:sz w:val="24"/>
        </w:rPr>
      </w:pPr>
      <w:r>
        <w:rPr>
          <w:color w:val="000000"/>
          <w:sz w:val="24"/>
        </w:rPr>
        <w:t xml:space="preserve">ЗАКАЗЧИК – </w:t>
      </w:r>
      <w:r>
        <w:rPr>
          <w:color w:val="000000"/>
          <w:sz w:val="24"/>
        </w:rPr>
        <w:t>_________________</w:t>
      </w:r>
      <w:r>
        <w:rPr>
          <w:color w:val="000000"/>
          <w:sz w:val="24"/>
        </w:rPr>
        <w:t>.</w:t>
      </w:r>
    </w:p>
    <w:p w14:paraId="23010000">
      <w:pPr>
        <w:numPr>
          <w:ilvl w:val="0"/>
          <w:numId w:val="6"/>
        </w:numPr>
        <w:tabs>
          <w:tab w:leader="none" w:pos="142" w:val="left"/>
          <w:tab w:leader="none" w:pos="708" w:val="clear"/>
        </w:tabs>
        <w:spacing w:line="276" w:lineRule="auto"/>
        <w:ind w:firstLine="426" w:left="0"/>
        <w:contextualSpacing w:val="1"/>
        <w:jc w:val="both"/>
        <w:rPr>
          <w:color w:val="000000"/>
          <w:sz w:val="24"/>
        </w:rPr>
      </w:pPr>
      <w:r>
        <w:rPr>
          <w:color w:val="000000"/>
          <w:sz w:val="24"/>
        </w:rPr>
        <w:t xml:space="preserve">ИСПОЛНИТЕЛЬ – Федеральное государственное </w:t>
      </w:r>
      <w:r>
        <w:rPr>
          <w:color w:val="000000"/>
          <w:sz w:val="24"/>
        </w:rPr>
        <w:t xml:space="preserve">бюджетное </w:t>
      </w:r>
      <w:r>
        <w:rPr>
          <w:color w:val="000000"/>
          <w:sz w:val="24"/>
        </w:rPr>
        <w:t>учреждение «</w:t>
      </w:r>
      <w:r>
        <w:rPr>
          <w:color w:val="000000"/>
          <w:sz w:val="24"/>
        </w:rPr>
        <w:t>Национальный исследовательский</w:t>
      </w:r>
      <w:r>
        <w:rPr>
          <w:color w:val="000000"/>
          <w:sz w:val="24"/>
        </w:rPr>
        <w:t xml:space="preserve"> центр </w:t>
      </w:r>
      <w:r>
        <w:rPr>
          <w:color w:val="000000"/>
          <w:sz w:val="24"/>
        </w:rPr>
        <w:t>«Курчатовский институт</w:t>
      </w:r>
      <w:r>
        <w:rPr>
          <w:color w:val="000000"/>
          <w:sz w:val="24"/>
        </w:rPr>
        <w:t>» (</w:t>
      </w:r>
      <w:r>
        <w:rPr>
          <w:color w:val="000000"/>
          <w:sz w:val="24"/>
        </w:rPr>
        <w:t>НИЦ «Курчатовский институт»</w:t>
      </w:r>
      <w:r>
        <w:rPr>
          <w:color w:val="000000"/>
          <w:sz w:val="24"/>
        </w:rPr>
        <w:t>).</w:t>
      </w:r>
    </w:p>
    <w:p w14:paraId="24010000">
      <w:pPr>
        <w:tabs>
          <w:tab w:leader="none" w:pos="708" w:val="clear"/>
        </w:tabs>
        <w:spacing w:line="240" w:lineRule="auto"/>
        <w:ind/>
        <w:jc w:val="both"/>
        <w:rPr>
          <w:color w:val="000000"/>
          <w:sz w:val="24"/>
        </w:rPr>
      </w:pPr>
      <w:r>
        <w:rPr>
          <w:color w:val="000000"/>
          <w:sz w:val="24"/>
        </w:rPr>
        <w:t xml:space="preserve">      Согласованная Сторонами твердая цена на оказание Услуг, предусмотренных Техническим заданием (Приложение № 1 к Договору № ____________ от «___» ___________ 20</w:t>
      </w:r>
      <w:r>
        <w:rPr>
          <w:color w:val="000000"/>
          <w:sz w:val="24"/>
        </w:rPr>
        <w:t>___</w:t>
      </w:r>
      <w:r>
        <w:rPr>
          <w:color w:val="000000"/>
          <w:sz w:val="24"/>
        </w:rPr>
        <w:t> </w:t>
      </w:r>
      <w:r>
        <w:rPr>
          <w:color w:val="000000"/>
          <w:sz w:val="24"/>
        </w:rPr>
        <w:t>г.),</w:t>
      </w:r>
      <w:r>
        <w:rPr>
          <w:sz w:val="24"/>
        </w:rPr>
        <w:t xml:space="preserve"> составляет </w:t>
      </w:r>
      <w:r>
        <w:rPr>
          <w:sz w:val="24"/>
        </w:rPr>
        <w:t>_____________________</w:t>
      </w:r>
      <w:r>
        <w:rPr>
          <w:sz w:val="24"/>
        </w:rPr>
        <w:t xml:space="preserve"> рублей 00 копеек, включая НДС 20% </w:t>
      </w:r>
      <w:r>
        <w:rPr>
          <w:rFonts w:ascii="Symbol" w:hAnsi="Symbol"/>
          <w:sz w:val="24"/>
        </w:rPr>
        <w:t>-</w:t>
      </w:r>
      <w:r>
        <w:rPr>
          <w:sz w:val="24"/>
        </w:rPr>
        <w:t xml:space="preserve"> </w:t>
      </w:r>
      <w:r>
        <w:rPr>
          <w:sz w:val="24"/>
        </w:rPr>
        <w:t>_______________________</w:t>
      </w:r>
      <w:r>
        <w:rPr>
          <w:sz w:val="24"/>
        </w:rPr>
        <w:t xml:space="preserve"> рублей </w:t>
      </w:r>
      <w:r>
        <w:rPr>
          <w:sz w:val="24"/>
        </w:rPr>
        <w:t>____</w:t>
      </w:r>
      <w:r>
        <w:rPr>
          <w:sz w:val="24"/>
        </w:rPr>
        <w:t xml:space="preserve"> копеек.</w:t>
      </w:r>
    </w:p>
    <w:p w14:paraId="25010000">
      <w:pPr>
        <w:tabs>
          <w:tab w:leader="none" w:pos="708" w:val="clear"/>
          <w:tab w:leader="none" w:pos="851" w:val="left"/>
        </w:tabs>
        <w:spacing w:line="276" w:lineRule="auto"/>
        <w:ind w:firstLine="0" w:left="567"/>
        <w:contextualSpacing w:val="1"/>
        <w:jc w:val="both"/>
        <w:rPr>
          <w:color w:val="000000"/>
          <w:sz w:val="24"/>
        </w:rPr>
      </w:pPr>
    </w:p>
    <w:p w14:paraId="26010000">
      <w:pPr>
        <w:tabs>
          <w:tab w:leader="none" w:pos="708" w:val="clear"/>
          <w:tab w:leader="none" w:pos="851" w:val="left"/>
        </w:tabs>
        <w:spacing w:line="276" w:lineRule="auto"/>
        <w:ind w:firstLine="0" w:left="720"/>
        <w:contextualSpacing w:val="1"/>
        <w:jc w:val="both"/>
        <w:rPr>
          <w:color w:val="000000"/>
          <w:sz w:val="24"/>
        </w:rPr>
      </w:pPr>
    </w:p>
    <w:p w14:paraId="27010000">
      <w:pPr>
        <w:tabs>
          <w:tab w:leader="none" w:pos="708" w:val="clear"/>
        </w:tabs>
        <w:spacing w:before="240" w:line="240" w:lineRule="auto"/>
        <w:ind/>
        <w:jc w:val="center"/>
        <w:rPr>
          <w:b w:val="1"/>
          <w:sz w:val="24"/>
        </w:rPr>
      </w:pPr>
      <w:r>
        <w:rPr>
          <w:b w:val="1"/>
          <w:sz w:val="24"/>
        </w:rPr>
        <w:t>ПОДПИСИ СТОРОН:</w:t>
      </w:r>
    </w:p>
    <w:p w14:paraId="28010000">
      <w:pPr>
        <w:tabs>
          <w:tab w:leader="none" w:pos="708" w:val="clear"/>
        </w:tabs>
        <w:spacing w:line="240" w:lineRule="auto"/>
        <w:ind/>
        <w:jc w:val="center"/>
        <w:rPr>
          <w:b w:val="1"/>
          <w:sz w:val="24"/>
        </w:rPr>
      </w:pPr>
    </w:p>
    <w:p w14:paraId="29010000">
      <w:pPr>
        <w:tabs>
          <w:tab w:leader="none" w:pos="360" w:val="left"/>
          <w:tab w:leader="none" w:pos="708" w:val="clear"/>
        </w:tabs>
        <w:spacing w:line="240" w:lineRule="auto"/>
        <w:ind w:right="57"/>
        <w:jc w:val="both"/>
        <w:rPr>
          <w:spacing w:val="-1"/>
          <w:sz w:val="24"/>
        </w:rPr>
      </w:pPr>
    </w:p>
    <w:tbl>
      <w:tblPr>
        <w:tblW w:type="auto" w:w="0"/>
        <w:tblInd w:type="dxa" w:w="324"/>
        <w:tblLayout w:type="fixed"/>
        <w:tblCellMar>
          <w:top w:type="dxa" w:w="0"/>
          <w:left w:type="dxa" w:w="108"/>
          <w:bottom w:type="dxa" w:w="0"/>
          <w:right w:type="dxa" w:w="108"/>
        </w:tblCellMar>
      </w:tblPr>
      <w:tblGrid>
        <w:gridCol w:w="4604"/>
        <w:gridCol w:w="4819"/>
      </w:tblGrid>
      <w:tr>
        <w:trPr>
          <w:trHeight w:hRule="atLeast" w:val="238"/>
        </w:trPr>
        <w:tc>
          <w:tcPr>
            <w:tcW w:type="dxa" w:w="4604"/>
            <w:tcMar>
              <w:top w:type="dxa" w:w="0"/>
              <w:left w:type="dxa" w:w="108"/>
              <w:bottom w:type="dxa" w:w="0"/>
              <w:right w:type="dxa" w:w="108"/>
            </w:tcMar>
          </w:tcPr>
          <w:p w14:paraId="2A010000">
            <w:pPr>
              <w:tabs>
                <w:tab w:leader="none" w:pos="708" w:val="clear"/>
                <w:tab w:leader="none" w:pos="1181" w:val="left"/>
                <w:tab w:leader="underscore" w:pos="7320" w:val="left"/>
              </w:tabs>
              <w:spacing w:line="240" w:lineRule="auto"/>
              <w:ind w:right="125"/>
              <w:rPr>
                <w:spacing w:val="-6"/>
                <w:sz w:val="24"/>
              </w:rPr>
            </w:pPr>
            <w:r>
              <w:rPr>
                <w:spacing w:val="-6"/>
                <w:sz w:val="24"/>
              </w:rPr>
              <w:t>ОТ ЗАКАЗЧИКА:</w:t>
            </w:r>
          </w:p>
        </w:tc>
        <w:tc>
          <w:tcPr>
            <w:tcW w:type="dxa" w:w="4819"/>
            <w:tcMar>
              <w:top w:type="dxa" w:w="0"/>
              <w:left w:type="dxa" w:w="108"/>
              <w:bottom w:type="dxa" w:w="0"/>
              <w:right w:type="dxa" w:w="108"/>
            </w:tcMar>
          </w:tcPr>
          <w:p w14:paraId="2B010000">
            <w:pPr>
              <w:tabs>
                <w:tab w:leader="none" w:pos="708" w:val="clear"/>
                <w:tab w:leader="none" w:pos="1181" w:val="left"/>
                <w:tab w:leader="underscore" w:pos="7320" w:val="left"/>
              </w:tabs>
              <w:spacing w:after="120" w:line="240" w:lineRule="auto"/>
              <w:ind w:right="125"/>
              <w:rPr>
                <w:spacing w:val="-6"/>
                <w:sz w:val="24"/>
              </w:rPr>
            </w:pPr>
            <w:r>
              <w:rPr>
                <w:spacing w:val="-6"/>
                <w:sz w:val="24"/>
              </w:rPr>
              <w:t>ОТ ИСПОЛНИТЕЛЯ:</w:t>
            </w:r>
          </w:p>
        </w:tc>
      </w:tr>
      <w:tr>
        <w:tc>
          <w:tcPr>
            <w:tcW w:type="dxa" w:w="4604"/>
            <w:tcMar>
              <w:top w:type="dxa" w:w="0"/>
              <w:left w:type="dxa" w:w="108"/>
              <w:bottom w:type="dxa" w:w="0"/>
              <w:right w:type="dxa" w:w="108"/>
            </w:tcMar>
          </w:tcPr>
          <w:p w14:paraId="2C010000">
            <w:pPr>
              <w:tabs>
                <w:tab w:leader="none" w:pos="708" w:val="clear"/>
              </w:tabs>
              <w:spacing w:line="240" w:lineRule="auto"/>
              <w:ind/>
              <w:rPr>
                <w:color w:val="000000"/>
                <w:sz w:val="24"/>
              </w:rPr>
            </w:pPr>
            <w:r>
              <w:rPr>
                <w:spacing w:val="-6"/>
                <w:sz w:val="24"/>
              </w:rPr>
              <w:t>должность</w:t>
            </w:r>
          </w:p>
          <w:p w14:paraId="2D010000">
            <w:pPr>
              <w:tabs>
                <w:tab w:leader="none" w:pos="708" w:val="clear"/>
              </w:tabs>
              <w:spacing w:line="240" w:lineRule="auto"/>
              <w:ind/>
              <w:rPr>
                <w:color w:val="000000"/>
                <w:sz w:val="24"/>
              </w:rPr>
            </w:pPr>
          </w:p>
          <w:p w14:paraId="2E010000">
            <w:pPr>
              <w:tabs>
                <w:tab w:leader="none" w:pos="708" w:val="clear"/>
              </w:tabs>
              <w:spacing w:line="240" w:lineRule="auto"/>
              <w:ind/>
              <w:rPr>
                <w:color w:val="000000"/>
                <w:sz w:val="24"/>
              </w:rPr>
            </w:pPr>
          </w:p>
          <w:p w14:paraId="2F010000">
            <w:pPr>
              <w:tabs>
                <w:tab w:leader="none" w:pos="708" w:val="clear"/>
              </w:tabs>
              <w:spacing w:line="240" w:lineRule="auto"/>
              <w:ind/>
              <w:rPr>
                <w:color w:val="000000"/>
                <w:sz w:val="24"/>
              </w:rPr>
            </w:pPr>
          </w:p>
          <w:p w14:paraId="30010000">
            <w:pPr>
              <w:tabs>
                <w:tab w:leader="none" w:pos="708" w:val="clear"/>
              </w:tabs>
              <w:spacing w:line="240" w:lineRule="auto"/>
              <w:ind/>
              <w:rPr>
                <w:color w:val="000000"/>
                <w:sz w:val="24"/>
              </w:rPr>
            </w:pPr>
          </w:p>
          <w:p w14:paraId="31010000">
            <w:pPr>
              <w:tabs>
                <w:tab w:leader="none" w:pos="708" w:val="clear"/>
              </w:tabs>
              <w:spacing w:line="240" w:lineRule="auto"/>
              <w:ind/>
              <w:rPr>
                <w:color w:val="000000"/>
                <w:sz w:val="24"/>
              </w:rPr>
            </w:pPr>
            <w:r>
              <w:rPr>
                <w:color w:val="000000"/>
                <w:sz w:val="24"/>
              </w:rPr>
              <w:t xml:space="preserve">___________________ </w:t>
            </w:r>
          </w:p>
          <w:p w14:paraId="32010000">
            <w:pPr>
              <w:tabs>
                <w:tab w:leader="none" w:pos="708" w:val="clear"/>
              </w:tabs>
              <w:spacing w:line="240" w:lineRule="auto"/>
              <w:ind/>
              <w:rPr>
                <w:color w:val="000000"/>
                <w:sz w:val="24"/>
              </w:rPr>
            </w:pPr>
          </w:p>
          <w:p w14:paraId="33010000">
            <w:pPr>
              <w:tabs>
                <w:tab w:leader="none" w:pos="708" w:val="clear"/>
              </w:tabs>
              <w:spacing w:line="240" w:lineRule="auto"/>
              <w:ind/>
              <w:rPr>
                <w:color w:val="000000"/>
                <w:sz w:val="24"/>
              </w:rPr>
            </w:pPr>
            <w:r>
              <w:rPr>
                <w:color w:val="000000"/>
                <w:sz w:val="24"/>
              </w:rPr>
              <w:t>«______» ___________ 20</w:t>
            </w:r>
            <w:r>
              <w:rPr>
                <w:color w:val="000000"/>
                <w:sz w:val="24"/>
              </w:rPr>
              <w:t>___</w:t>
            </w:r>
            <w:r>
              <w:rPr>
                <w:color w:val="000000"/>
                <w:sz w:val="24"/>
              </w:rPr>
              <w:t xml:space="preserve"> г.</w:t>
            </w:r>
          </w:p>
          <w:p w14:paraId="34010000">
            <w:pPr>
              <w:tabs>
                <w:tab w:leader="none" w:pos="708" w:val="clear"/>
              </w:tabs>
              <w:spacing w:line="240" w:lineRule="auto"/>
              <w:ind/>
              <w:rPr>
                <w:spacing w:val="-6"/>
                <w:sz w:val="24"/>
              </w:rPr>
            </w:pPr>
            <w:r>
              <w:rPr>
                <w:color w:val="000000"/>
                <w:sz w:val="24"/>
              </w:rPr>
              <w:t>МП</w:t>
            </w:r>
          </w:p>
        </w:tc>
        <w:tc>
          <w:tcPr>
            <w:tcW w:type="dxa" w:w="4819"/>
            <w:tcMar>
              <w:top w:type="dxa" w:w="0"/>
              <w:left w:type="dxa" w:w="108"/>
              <w:bottom w:type="dxa" w:w="0"/>
              <w:right w:type="dxa" w:w="108"/>
            </w:tcMar>
          </w:tcPr>
          <w:p w14:paraId="35010000">
            <w:pPr>
              <w:tabs>
                <w:tab w:leader="none" w:pos="708" w:val="clear"/>
              </w:tabs>
              <w:spacing w:line="240" w:lineRule="auto"/>
              <w:ind/>
              <w:rPr>
                <w:color w:val="000000"/>
                <w:sz w:val="24"/>
              </w:rPr>
            </w:pPr>
            <w:r>
              <w:rPr>
                <w:color w:val="000000"/>
                <w:sz w:val="24"/>
              </w:rPr>
              <w:t>должность</w:t>
            </w:r>
          </w:p>
          <w:p w14:paraId="36010000">
            <w:pPr>
              <w:tabs>
                <w:tab w:leader="none" w:pos="708" w:val="clear"/>
              </w:tabs>
              <w:spacing w:line="240" w:lineRule="auto"/>
              <w:ind/>
              <w:rPr>
                <w:color w:val="000000"/>
                <w:sz w:val="24"/>
              </w:rPr>
            </w:pPr>
          </w:p>
          <w:p w14:paraId="37010000">
            <w:pPr>
              <w:tabs>
                <w:tab w:leader="none" w:pos="708" w:val="clear"/>
              </w:tabs>
              <w:spacing w:line="240" w:lineRule="auto"/>
              <w:ind/>
              <w:rPr>
                <w:color w:val="000000"/>
                <w:sz w:val="24"/>
              </w:rPr>
            </w:pPr>
          </w:p>
          <w:p w14:paraId="38010000">
            <w:pPr>
              <w:tabs>
                <w:tab w:leader="none" w:pos="708" w:val="clear"/>
              </w:tabs>
              <w:spacing w:line="240" w:lineRule="auto"/>
              <w:ind/>
              <w:rPr>
                <w:color w:val="000000"/>
                <w:sz w:val="24"/>
              </w:rPr>
            </w:pPr>
          </w:p>
          <w:p w14:paraId="39010000">
            <w:pPr>
              <w:tabs>
                <w:tab w:leader="none" w:pos="708" w:val="clear"/>
              </w:tabs>
              <w:spacing w:line="240" w:lineRule="auto"/>
              <w:ind/>
              <w:rPr>
                <w:color w:val="000000"/>
                <w:sz w:val="24"/>
              </w:rPr>
            </w:pPr>
          </w:p>
          <w:p w14:paraId="3A010000">
            <w:pPr>
              <w:tabs>
                <w:tab w:leader="none" w:pos="708" w:val="clear"/>
              </w:tabs>
              <w:spacing w:line="240" w:lineRule="auto"/>
              <w:ind/>
              <w:rPr>
                <w:color w:val="000000"/>
                <w:sz w:val="24"/>
              </w:rPr>
            </w:pPr>
            <w:r>
              <w:rPr>
                <w:color w:val="000000"/>
                <w:sz w:val="24"/>
              </w:rPr>
              <w:t xml:space="preserve">__________________ </w:t>
            </w:r>
          </w:p>
          <w:p w14:paraId="3B010000">
            <w:pPr>
              <w:tabs>
                <w:tab w:leader="none" w:pos="708" w:val="clear"/>
              </w:tabs>
              <w:spacing w:line="240" w:lineRule="auto"/>
              <w:ind/>
              <w:rPr>
                <w:spacing w:val="-6"/>
                <w:sz w:val="24"/>
              </w:rPr>
            </w:pPr>
          </w:p>
          <w:p w14:paraId="3C010000">
            <w:pPr>
              <w:tabs>
                <w:tab w:leader="none" w:pos="708" w:val="clear"/>
              </w:tabs>
              <w:spacing w:line="240" w:lineRule="auto"/>
              <w:ind/>
              <w:rPr>
                <w:color w:val="000000"/>
                <w:sz w:val="24"/>
              </w:rPr>
            </w:pPr>
            <w:r>
              <w:rPr>
                <w:spacing w:val="-6"/>
                <w:sz w:val="24"/>
              </w:rPr>
              <w:t>«______» ___________ 2024 г.</w:t>
            </w:r>
          </w:p>
          <w:p w14:paraId="3D010000">
            <w:pPr>
              <w:tabs>
                <w:tab w:leader="none" w:pos="708" w:val="clear"/>
              </w:tabs>
              <w:spacing w:line="240" w:lineRule="auto"/>
              <w:ind/>
              <w:rPr>
                <w:color w:val="000000"/>
                <w:sz w:val="24"/>
              </w:rPr>
            </w:pPr>
            <w:r>
              <w:rPr>
                <w:color w:val="000000"/>
                <w:sz w:val="24"/>
              </w:rPr>
              <w:t>МП</w:t>
            </w:r>
          </w:p>
        </w:tc>
      </w:tr>
    </w:tbl>
    <w:p w14:paraId="3E010000">
      <w:pPr>
        <w:tabs>
          <w:tab w:leader="none" w:pos="708" w:val="clear"/>
        </w:tabs>
        <w:spacing w:line="276" w:lineRule="auto"/>
        <w:ind/>
        <w:rPr>
          <w:b w:val="1"/>
          <w:color w:val="FF0000"/>
          <w:sz w:val="24"/>
        </w:rPr>
      </w:pPr>
    </w:p>
    <w:p w14:paraId="3F010000">
      <w:pPr>
        <w:tabs>
          <w:tab w:leader="none" w:pos="708" w:val="clear"/>
        </w:tabs>
        <w:spacing w:line="240" w:lineRule="auto"/>
        <w:ind w:firstLine="284" w:left="0"/>
        <w:rPr>
          <w:color w:val="000000"/>
          <w:sz w:val="24"/>
        </w:rPr>
      </w:pPr>
      <w:r>
        <w:rPr>
          <w:color w:val="000000"/>
          <w:sz w:val="24"/>
        </w:rPr>
        <w:t xml:space="preserve"> </w:t>
      </w:r>
    </w:p>
    <w:p w14:paraId="40010000">
      <w:pPr>
        <w:tabs>
          <w:tab w:leader="none" w:pos="708" w:val="clear"/>
        </w:tabs>
        <w:spacing w:line="240" w:lineRule="auto"/>
        <w:ind w:firstLine="284" w:left="0"/>
        <w:rPr>
          <w:color w:val="000000"/>
          <w:sz w:val="24"/>
        </w:rPr>
      </w:pPr>
    </w:p>
    <w:p w14:paraId="4101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2024-10-18T11:42:10Z</dcterms:modified>
</cp:coreProperties>
</file>